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2E" w:rsidRPr="00E3327E" w:rsidRDefault="006E362E" w:rsidP="002578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proofErr w:type="spellStart"/>
      <w:r w:rsidRPr="00E3327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Примењена</w:t>
      </w:r>
      <w:proofErr w:type="spellEnd"/>
      <w:r w:rsidRPr="00E3327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E3327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математика</w:t>
      </w:r>
      <w:proofErr w:type="spellEnd"/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6"/>
        <w:gridCol w:w="5334"/>
        <w:gridCol w:w="810"/>
        <w:gridCol w:w="980"/>
        <w:gridCol w:w="970"/>
      </w:tblGrid>
      <w:tr w:rsidR="006E362E" w:rsidRPr="00E3327E" w:rsidTr="006E362E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6E362E" w:rsidRPr="00E3327E" w:rsidTr="006E36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Часови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(П+В+Л)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6E362E" w:rsidRPr="00E3327E" w:rsidTr="006E362E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Уже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стручни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предмети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Група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</w:p>
        </w:tc>
      </w:tr>
      <w:tr w:rsidR="006E362E" w:rsidRPr="00E3327E" w:rsidTr="006E36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9F153C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" w:history="1">
              <w:r w:rsidR="006E362E" w:rsidRPr="00E3327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13M081ЛАЛГ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Линеарна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25781F" w:rsidP="002578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E362E" w:rsidRPr="00E3327E" w:rsidTr="006E36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9F153C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6E362E" w:rsidRPr="00E3327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13M081НМД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Нумерички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решавања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диференцијалних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једначина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25781F" w:rsidP="002578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E362E" w:rsidRPr="00E3327E" w:rsidTr="006E36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9F153C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="006E362E" w:rsidRPr="00E3327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13M081ОПНА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Одабрана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поглавља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нумеричке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25781F" w:rsidP="002578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E362E" w:rsidRPr="00E3327E" w:rsidTr="006E36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9F153C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6E362E" w:rsidRPr="00E3327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13M081ДЦЈ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Диференцне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једначине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25781F" w:rsidP="002578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62E" w:rsidRPr="00E3327E" w:rsidRDefault="006E362E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2956" w:rsidRPr="00E3327E" w:rsidTr="006E36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F153C" w:rsidP="004146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992956" w:rsidRPr="00E3327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13M081СПЕФ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4146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Специјалне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4924">
              <w:rPr>
                <w:b/>
                <w:vertAlign w:val="superscript"/>
              </w:rPr>
              <w:t>1</w:t>
            </w:r>
            <w:r w:rsidRPr="009E4924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4146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4146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4146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2956" w:rsidRPr="00E3327E" w:rsidTr="006E362E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992956" w:rsidRPr="00E3327E" w:rsidTr="006E36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Часови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(П+В+Л)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992956" w:rsidRPr="00E3327E" w:rsidTr="006E362E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Уже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стручни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предмети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Група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</w:p>
        </w:tc>
      </w:tr>
      <w:tr w:rsidR="00992956" w:rsidRPr="00E3327E" w:rsidTr="006E36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F153C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992956" w:rsidRPr="00E3327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13M081ОПДМ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Одабрана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поглавља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дискретне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2956" w:rsidRPr="00E3327E" w:rsidTr="006E36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F153C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992956" w:rsidRPr="00E3327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13M081ОПРА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Одабрана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поглавља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реалне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2956" w:rsidRPr="00E3327E" w:rsidTr="006E36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F153C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992956" w:rsidRPr="00E3327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13M081МАСТ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Математичка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статистика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2956" w:rsidRPr="00E3327E" w:rsidTr="006E36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F153C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="00992956" w:rsidRPr="00E3327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13M081СПЕФ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Специјалне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4924">
              <w:rPr>
                <w:b/>
                <w:vertAlign w:val="superscript"/>
              </w:rPr>
              <w:t>1</w:t>
            </w:r>
            <w:r w:rsidRPr="009E4924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2956" w:rsidRPr="00E3327E" w:rsidTr="006E36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F930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19M081ФМ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2578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Фази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2956" w:rsidRPr="00E3327E" w:rsidTr="006E36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F153C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992956" w:rsidRPr="00E3327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13M081ВИНТ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Вештачка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интелигенција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2956" w:rsidRPr="00E3327E" w:rsidTr="006E36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7106AF" w:rsidRDefault="007106AF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19М081ЕТО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7106AF" w:rsidP="006E3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Елементи теорије оптимизације и симболичких израчунавања </w:t>
            </w:r>
            <w:r>
              <w:rPr>
                <w:b/>
                <w:vertAlign w:val="superscript"/>
              </w:rPr>
              <w:t>2</w:t>
            </w:r>
            <w:r w:rsidRPr="009E4924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2956" w:rsidRPr="00E3327E" w:rsidTr="006E36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F930F8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19M081ММС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Математичко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моделирање</w:t>
            </w:r>
            <w:proofErr w:type="spellEnd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симулације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2578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2956" w:rsidRPr="00E3327E" w:rsidTr="002B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92956" w:rsidRPr="00E3327E" w:rsidRDefault="00992956" w:rsidP="00D749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13М001СП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Стручна</w:t>
            </w:r>
            <w:proofErr w:type="spellEnd"/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пракса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3327E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92956" w:rsidRPr="00E3327E" w:rsidTr="002B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92956" w:rsidRPr="00E3327E" w:rsidRDefault="00992956" w:rsidP="00D749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13М001ЗРИ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Завршни</w:t>
            </w:r>
            <w:proofErr w:type="spellEnd"/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рад</w:t>
            </w:r>
            <w:proofErr w:type="spellEnd"/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СИР (</w:t>
            </w:r>
            <w:proofErr w:type="spellStart"/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истраживање</w:t>
            </w:r>
            <w:proofErr w:type="spellEnd"/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О/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3327E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992956" w:rsidRPr="00E3327E" w:rsidTr="002B63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92956" w:rsidRPr="00E3327E" w:rsidRDefault="00992956" w:rsidP="00D749B7">
            <w:pPr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13М001ЗРО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Завршни</w:t>
            </w:r>
            <w:proofErr w:type="spellEnd"/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рад</w:t>
            </w:r>
            <w:proofErr w:type="spellEnd"/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израда</w:t>
            </w:r>
            <w:proofErr w:type="spellEnd"/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одбрана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О/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3327E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D749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992956" w:rsidRPr="00E3327E" w:rsidTr="006E362E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956" w:rsidRPr="00E3327E" w:rsidRDefault="00992956" w:rsidP="006E36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</w:tr>
    </w:tbl>
    <w:p w:rsidR="0063740D" w:rsidRDefault="0063740D"/>
    <w:p w:rsidR="00992956" w:rsidRPr="007106AF" w:rsidRDefault="00992956" w:rsidP="007106A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106AF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1) </w:t>
      </w:r>
      <w:r w:rsidR="007106AF">
        <w:rPr>
          <w:rFonts w:ascii="Times New Roman" w:hAnsi="Times New Roman" w:cs="Times New Roman"/>
          <w:b/>
          <w:sz w:val="20"/>
          <w:szCs w:val="20"/>
          <w:vertAlign w:val="superscript"/>
          <w:lang/>
        </w:rPr>
        <w:t xml:space="preserve"> </w:t>
      </w:r>
      <w:proofErr w:type="spellStart"/>
      <w:r w:rsidRPr="007106AF">
        <w:rPr>
          <w:rFonts w:ascii="Times New Roman" w:hAnsi="Times New Roman" w:cs="Times New Roman"/>
          <w:sz w:val="20"/>
          <w:szCs w:val="20"/>
        </w:rPr>
        <w:t>Предмет</w:t>
      </w:r>
      <w:proofErr w:type="spellEnd"/>
      <w:r w:rsidRPr="007106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06AF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Pr="007106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06AF">
        <w:rPr>
          <w:rFonts w:ascii="Times New Roman" w:hAnsi="Times New Roman" w:cs="Times New Roman"/>
          <w:sz w:val="20"/>
          <w:szCs w:val="20"/>
        </w:rPr>
        <w:t>пребачен</w:t>
      </w:r>
      <w:proofErr w:type="spellEnd"/>
      <w:r w:rsidRPr="007106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06AF">
        <w:rPr>
          <w:rFonts w:ascii="Times New Roman" w:hAnsi="Times New Roman" w:cs="Times New Roman"/>
          <w:sz w:val="20"/>
          <w:szCs w:val="20"/>
        </w:rPr>
        <w:t>из</w:t>
      </w:r>
      <w:proofErr w:type="spellEnd"/>
      <w:r w:rsidRPr="007106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06AF">
        <w:rPr>
          <w:rFonts w:ascii="Times New Roman" w:hAnsi="Times New Roman" w:cs="Times New Roman"/>
          <w:sz w:val="20"/>
          <w:szCs w:val="20"/>
        </w:rPr>
        <w:t>пролећног</w:t>
      </w:r>
      <w:proofErr w:type="spellEnd"/>
      <w:r w:rsidRPr="007106AF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7106AF">
        <w:rPr>
          <w:rFonts w:ascii="Times New Roman" w:hAnsi="Times New Roman" w:cs="Times New Roman"/>
          <w:sz w:val="20"/>
          <w:szCs w:val="20"/>
        </w:rPr>
        <w:t>јесењи</w:t>
      </w:r>
      <w:proofErr w:type="spellEnd"/>
      <w:r w:rsidRPr="007106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06AF">
        <w:rPr>
          <w:rFonts w:ascii="Times New Roman" w:hAnsi="Times New Roman" w:cs="Times New Roman"/>
          <w:sz w:val="20"/>
          <w:szCs w:val="20"/>
        </w:rPr>
        <w:t>семестар</w:t>
      </w:r>
      <w:proofErr w:type="spellEnd"/>
      <w:r w:rsidRPr="007106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06AF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7106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06AF">
        <w:rPr>
          <w:rFonts w:ascii="Times New Roman" w:hAnsi="Times New Roman" w:cs="Times New Roman"/>
          <w:sz w:val="20"/>
          <w:szCs w:val="20"/>
        </w:rPr>
        <w:t>шк</w:t>
      </w:r>
      <w:proofErr w:type="spellEnd"/>
      <w:r w:rsidRPr="007106A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7106AF">
        <w:rPr>
          <w:rFonts w:ascii="Times New Roman" w:hAnsi="Times New Roman" w:cs="Times New Roman"/>
          <w:sz w:val="20"/>
          <w:szCs w:val="20"/>
        </w:rPr>
        <w:t>2020/21.</w:t>
      </w:r>
      <w:proofErr w:type="gramEnd"/>
      <w:r w:rsidRPr="007106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106AF">
        <w:rPr>
          <w:rFonts w:ascii="Times New Roman" w:hAnsi="Times New Roman" w:cs="Times New Roman"/>
          <w:sz w:val="20"/>
          <w:szCs w:val="20"/>
        </w:rPr>
        <w:t>године</w:t>
      </w:r>
      <w:proofErr w:type="spellEnd"/>
      <w:proofErr w:type="gramEnd"/>
      <w:r w:rsidRPr="007106AF">
        <w:rPr>
          <w:rFonts w:ascii="Times New Roman" w:hAnsi="Times New Roman" w:cs="Times New Roman"/>
          <w:sz w:val="20"/>
          <w:szCs w:val="20"/>
        </w:rPr>
        <w:t>.</w:t>
      </w:r>
    </w:p>
    <w:p w:rsidR="00992956" w:rsidRPr="007106AF" w:rsidRDefault="007106AF" w:rsidP="007106AF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106AF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2) </w:t>
      </w:r>
      <w:proofErr w:type="spellStart"/>
      <w:proofErr w:type="gramStart"/>
      <w:r w:rsidRPr="007106AF">
        <w:rPr>
          <w:rFonts w:ascii="Times New Roman" w:hAnsi="Times New Roman" w:cs="Times New Roman"/>
          <w:sz w:val="20"/>
          <w:szCs w:val="20"/>
        </w:rPr>
        <w:t>Од</w:t>
      </w:r>
      <w:proofErr w:type="spellEnd"/>
      <w:r>
        <w:rPr>
          <w:rFonts w:ascii="Times New Roman" w:hAnsi="Times New Roman" w:cs="Times New Roman"/>
          <w:sz w:val="20"/>
          <w:szCs w:val="20"/>
          <w:lang/>
        </w:rPr>
        <w:t xml:space="preserve"> </w:t>
      </w:r>
      <w:r w:rsidRPr="007106AF">
        <w:rPr>
          <w:rFonts w:ascii="Times New Roman" w:hAnsi="Times New Roman" w:cs="Times New Roman"/>
          <w:sz w:val="20"/>
          <w:szCs w:val="20"/>
        </w:rPr>
        <w:t xml:space="preserve"> </w:t>
      </w:r>
      <w:r w:rsidRPr="007106AF">
        <w:rPr>
          <w:rFonts w:ascii="Times New Roman" w:hAnsi="Times New Roman" w:cs="Times New Roman"/>
          <w:sz w:val="20"/>
          <w:szCs w:val="20"/>
          <w:lang/>
        </w:rPr>
        <w:t>шк</w:t>
      </w:r>
      <w:proofErr w:type="gramEnd"/>
      <w:r>
        <w:rPr>
          <w:rFonts w:ascii="Times New Roman" w:hAnsi="Times New Roman" w:cs="Times New Roman"/>
          <w:sz w:val="20"/>
          <w:szCs w:val="20"/>
          <w:lang/>
        </w:rPr>
        <w:t xml:space="preserve">. </w:t>
      </w:r>
      <w:r w:rsidRPr="007106AF">
        <w:rPr>
          <w:rFonts w:ascii="Times New Roman" w:hAnsi="Times New Roman" w:cs="Times New Roman"/>
          <w:sz w:val="20"/>
          <w:szCs w:val="20"/>
          <w:lang/>
        </w:rPr>
        <w:t>2020/21.</w:t>
      </w:r>
      <w:r>
        <w:rPr>
          <w:rFonts w:ascii="Times New Roman" w:hAnsi="Times New Roman" w:cs="Times New Roman"/>
          <w:sz w:val="20"/>
          <w:szCs w:val="20"/>
          <w:lang/>
        </w:rPr>
        <w:t xml:space="preserve"> </w:t>
      </w:r>
      <w:r w:rsidRPr="007106AF">
        <w:rPr>
          <w:rFonts w:ascii="Times New Roman" w:hAnsi="Times New Roman" w:cs="Times New Roman"/>
          <w:sz w:val="20"/>
          <w:szCs w:val="20"/>
          <w:lang/>
        </w:rPr>
        <w:t xml:space="preserve"> године,</w:t>
      </w:r>
      <w:r>
        <w:rPr>
          <w:rFonts w:ascii="Times New Roman" w:hAnsi="Times New Roman" w:cs="Times New Roman"/>
          <w:sz w:val="20"/>
          <w:szCs w:val="20"/>
          <w:lang/>
        </w:rPr>
        <w:t xml:space="preserve"> </w:t>
      </w:r>
      <w:r w:rsidRPr="007106AF">
        <w:rPr>
          <w:rFonts w:ascii="Times New Roman" w:hAnsi="Times New Roman" w:cs="Times New Roman"/>
          <w:sz w:val="20"/>
          <w:szCs w:val="20"/>
          <w:lang/>
        </w:rPr>
        <w:t xml:space="preserve"> промењен</w:t>
      </w:r>
      <w:r>
        <w:rPr>
          <w:rFonts w:ascii="Times New Roman" w:hAnsi="Times New Roman" w:cs="Times New Roman"/>
          <w:sz w:val="20"/>
          <w:szCs w:val="20"/>
          <w:lang/>
        </w:rPr>
        <w:t xml:space="preserve"> </w:t>
      </w:r>
      <w:r w:rsidRPr="007106AF">
        <w:rPr>
          <w:rFonts w:ascii="Times New Roman" w:hAnsi="Times New Roman" w:cs="Times New Roman"/>
          <w:sz w:val="20"/>
          <w:szCs w:val="20"/>
          <w:lang/>
        </w:rPr>
        <w:t xml:space="preserve"> је назив предмета „</w:t>
      </w:r>
      <w:proofErr w:type="spellStart"/>
      <w:r w:rsidRPr="007106AF">
        <w:rPr>
          <w:rFonts w:ascii="Times New Roman" w:eastAsia="Times New Roman" w:hAnsi="Times New Roman" w:cs="Times New Roman"/>
          <w:sz w:val="20"/>
          <w:szCs w:val="20"/>
        </w:rPr>
        <w:t>Елементи</w:t>
      </w:r>
      <w:proofErr w:type="spellEnd"/>
      <w:r w:rsidRPr="007106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06AF">
        <w:rPr>
          <w:rFonts w:ascii="Times New Roman" w:eastAsia="Times New Roman" w:hAnsi="Times New Roman" w:cs="Times New Roman"/>
          <w:sz w:val="20"/>
          <w:szCs w:val="20"/>
        </w:rPr>
        <w:t>симболичко-нумеричких</w:t>
      </w:r>
      <w:proofErr w:type="spellEnd"/>
      <w:r w:rsidRPr="007106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06AF">
        <w:rPr>
          <w:rFonts w:ascii="Times New Roman" w:eastAsia="Times New Roman" w:hAnsi="Times New Roman" w:cs="Times New Roman"/>
          <w:sz w:val="20"/>
          <w:szCs w:val="20"/>
        </w:rPr>
        <w:t>израчунавања</w:t>
      </w:r>
      <w:proofErr w:type="spellEnd"/>
      <w:r w:rsidRPr="007106AF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7106AF">
        <w:rPr>
          <w:rFonts w:ascii="Times New Roman" w:eastAsia="Times New Roman" w:hAnsi="Times New Roman" w:cs="Times New Roman"/>
          <w:sz w:val="20"/>
          <w:szCs w:val="20"/>
        </w:rPr>
        <w:t>математици</w:t>
      </w:r>
      <w:proofErr w:type="spellEnd"/>
      <w:r w:rsidRPr="007106AF">
        <w:rPr>
          <w:rFonts w:ascii="Times New Roman" w:eastAsia="Times New Roman" w:hAnsi="Times New Roman" w:cs="Times New Roman"/>
          <w:sz w:val="20"/>
          <w:szCs w:val="20"/>
          <w:lang/>
        </w:rPr>
        <w:t>“(</w:t>
      </w:r>
      <w:hyperlink r:id="rId14" w:history="1">
        <w:r w:rsidRPr="007106AF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13M081ЕСН</w:t>
        </w:r>
      </w:hyperlink>
      <w:r w:rsidRPr="007106AF">
        <w:rPr>
          <w:rFonts w:ascii="Times New Roman" w:eastAsia="Times New Roman" w:hAnsi="Times New Roman" w:cs="Times New Roman"/>
          <w:sz w:val="20"/>
          <w:szCs w:val="20"/>
          <w:lang/>
        </w:rPr>
        <w:t>)  у „Елементи теорије оптимизације и симболичких израчунавања“.</w:t>
      </w:r>
    </w:p>
    <w:sectPr w:rsidR="00992956" w:rsidRPr="007106AF" w:rsidSect="00637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E362E"/>
    <w:rsid w:val="00093C80"/>
    <w:rsid w:val="001321F3"/>
    <w:rsid w:val="0025781F"/>
    <w:rsid w:val="00285EC1"/>
    <w:rsid w:val="0033486B"/>
    <w:rsid w:val="003B2426"/>
    <w:rsid w:val="00415F6E"/>
    <w:rsid w:val="00482EE4"/>
    <w:rsid w:val="0063740D"/>
    <w:rsid w:val="006E362E"/>
    <w:rsid w:val="007106AF"/>
    <w:rsid w:val="00967C78"/>
    <w:rsid w:val="00992956"/>
    <w:rsid w:val="009F153C"/>
    <w:rsid w:val="009F20AD"/>
    <w:rsid w:val="00B36BCF"/>
    <w:rsid w:val="00DA5E34"/>
    <w:rsid w:val="00E163AA"/>
    <w:rsid w:val="00E3327E"/>
    <w:rsid w:val="00E371C6"/>
    <w:rsid w:val="00E86065"/>
    <w:rsid w:val="00F749E6"/>
    <w:rsid w:val="00F9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0D"/>
  </w:style>
  <w:style w:type="paragraph" w:styleId="Heading1">
    <w:name w:val="heading 1"/>
    <w:basedOn w:val="Normal"/>
    <w:link w:val="Heading1Char"/>
    <w:uiPriority w:val="9"/>
    <w:qFormat/>
    <w:rsid w:val="006E362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E362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6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E362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E36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E362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36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0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f.bg.ac.rs/fis/karton_predmeta/13M081SPEF" TargetMode="External"/><Relationship Id="rId13" Type="http://schemas.openxmlformats.org/officeDocument/2006/relationships/hyperlink" Target="https://www.etf.bg.ac.rs/fis/karton_predmeta/13M081V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tf.bg.ac.rs/fis/karton_predmeta/13M081DCJ" TargetMode="External"/><Relationship Id="rId12" Type="http://schemas.openxmlformats.org/officeDocument/2006/relationships/hyperlink" Target="https://www.etf.bg.ac.rs/fis/karton_predmeta/13M081SPE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tf.bg.ac.rs/fis/karton_predmeta/13M081OPNA" TargetMode="External"/><Relationship Id="rId11" Type="http://schemas.openxmlformats.org/officeDocument/2006/relationships/hyperlink" Target="https://www.etf.bg.ac.rs/fis/karton_predmeta/13M081MAST" TargetMode="External"/><Relationship Id="rId5" Type="http://schemas.openxmlformats.org/officeDocument/2006/relationships/hyperlink" Target="https://www.etf.bg.ac.rs/fis/karton_predmeta/13M081NM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tf.bg.ac.rs/fis/karton_predmeta/13M081OPRA" TargetMode="External"/><Relationship Id="rId4" Type="http://schemas.openxmlformats.org/officeDocument/2006/relationships/hyperlink" Target="https://www.etf.bg.ac.rs/fis/karton_predmeta/13M081LALG" TargetMode="External"/><Relationship Id="rId9" Type="http://schemas.openxmlformats.org/officeDocument/2006/relationships/hyperlink" Target="https://www.etf.bg.ac.rs/fis/karton_predmeta/13M081OPDM" TargetMode="External"/><Relationship Id="rId14" Type="http://schemas.openxmlformats.org/officeDocument/2006/relationships/hyperlink" Target="https://www.etf.bg.ac.rs/fis/karton_predmeta/13M081ES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Milanka</cp:lastModifiedBy>
  <cp:revision>8</cp:revision>
  <dcterms:created xsi:type="dcterms:W3CDTF">2019-04-03T09:35:00Z</dcterms:created>
  <dcterms:modified xsi:type="dcterms:W3CDTF">2020-09-23T13:11:00Z</dcterms:modified>
</cp:coreProperties>
</file>