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B6" w:rsidRPr="001B0A70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:rsidR="00432B3A" w:rsidRPr="001B0A70" w:rsidRDefault="00191DB8" w:rsidP="00432B3A">
      <w:pPr>
        <w:pStyle w:val="Default"/>
        <w:jc w:val="center"/>
        <w:rPr>
          <w:b/>
          <w:bCs/>
          <w:lang w:val="sr-Cyrl-RS"/>
        </w:rPr>
      </w:pPr>
      <w:r w:rsidRPr="001B0A70">
        <w:rPr>
          <w:b/>
          <w:bCs/>
          <w:lang w:val="sr-Cyrl-RS"/>
        </w:rPr>
        <w:t>КОМИСИЈИ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ЗА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СТУДИЈЕ</w:t>
      </w:r>
      <w:r w:rsidR="00432B3A" w:rsidRPr="001B0A70">
        <w:rPr>
          <w:b/>
          <w:bCs/>
          <w:lang w:val="sr-Cyrl-RS"/>
        </w:rPr>
        <w:t xml:space="preserve"> </w:t>
      </w:r>
      <w:r w:rsidR="00330030" w:rsidRPr="001B0A70">
        <w:rPr>
          <w:b/>
          <w:bCs/>
          <w:lang w:val="sr-Cyrl-RS"/>
        </w:rPr>
        <w:t>II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СТЕПЕНА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ЕЛЕКТРОТЕХНИЧКОГ</w:t>
      </w:r>
      <w:r w:rsidR="00432B3A" w:rsidRPr="001B0A70">
        <w:rPr>
          <w:b/>
          <w:bCs/>
          <w:lang w:val="sr-Cyrl-RS"/>
        </w:rPr>
        <w:t xml:space="preserve"> </w:t>
      </w:r>
    </w:p>
    <w:p w:rsidR="00432B3A" w:rsidRPr="001B0A70" w:rsidRDefault="00191DB8" w:rsidP="00432B3A">
      <w:pPr>
        <w:pStyle w:val="Default"/>
        <w:jc w:val="center"/>
        <w:rPr>
          <w:lang w:val="sr-Cyrl-RS"/>
        </w:rPr>
      </w:pPr>
      <w:r w:rsidRPr="001B0A70">
        <w:rPr>
          <w:b/>
          <w:bCs/>
          <w:lang w:val="sr-Cyrl-RS"/>
        </w:rPr>
        <w:t>ФАКУЛТЕТА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У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БЕОГРАДУ</w:t>
      </w:r>
    </w:p>
    <w:p w:rsidR="001B13D1" w:rsidRPr="001B0A70" w:rsidRDefault="001B13D1" w:rsidP="00432B3A">
      <w:pPr>
        <w:pStyle w:val="Default"/>
        <w:rPr>
          <w:lang w:val="sr-Cyrl-RS"/>
        </w:rPr>
      </w:pPr>
    </w:p>
    <w:p w:rsidR="00432B3A" w:rsidRPr="001B0A70" w:rsidRDefault="00191DB8" w:rsidP="00191DB8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студије</w:t>
      </w:r>
      <w:r w:rsidR="00432B3A" w:rsidRPr="001B0A70">
        <w:rPr>
          <w:lang w:val="sr-Cyrl-RS"/>
        </w:rPr>
        <w:t xml:space="preserve"> </w:t>
      </w:r>
      <w:r w:rsidR="00330030" w:rsidRPr="001B0A70">
        <w:rPr>
          <w:lang w:val="sr-Cyrl-RS"/>
        </w:rPr>
        <w:t>II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степена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Електротехничког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факултета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својој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седници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одржаној</w:t>
      </w:r>
      <w:r w:rsidR="00B40CF1" w:rsidRPr="001B0A70">
        <w:rPr>
          <w:lang w:val="sr-Cyrl-RS"/>
        </w:rPr>
        <w:t xml:space="preserve"> </w:t>
      </w:r>
      <w:r w:rsidR="00EF3CB9">
        <w:t>06</w:t>
      </w:r>
      <w:r w:rsidR="00B40CF1" w:rsidRPr="001B0A70">
        <w:rPr>
          <w:lang w:val="sr-Cyrl-RS"/>
        </w:rPr>
        <w:t>.</w:t>
      </w:r>
      <w:r w:rsidR="00EF3CB9">
        <w:rPr>
          <w:lang w:val="en-US"/>
        </w:rPr>
        <w:t>06</w:t>
      </w:r>
      <w:r w:rsidR="008E3A6F">
        <w:rPr>
          <w:lang w:val="sr-Cyrl-RS"/>
        </w:rPr>
        <w:t>.202</w:t>
      </w:r>
      <w:r w:rsidR="00EF3CB9">
        <w:rPr>
          <w:lang w:val="en-US"/>
        </w:rPr>
        <w:t>3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именовало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преглед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оцену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A17B56">
        <w:rPr>
          <w:lang w:val="sr-Cyrl-RS"/>
        </w:rPr>
        <w:t>Војислав</w:t>
      </w:r>
      <w:r w:rsidR="004029DE">
        <w:rPr>
          <w:lang w:val="sr-Cyrl-RS"/>
        </w:rPr>
        <w:t>а</w:t>
      </w:r>
      <w:r w:rsidR="00A564B6" w:rsidRPr="001B0A70">
        <w:rPr>
          <w:lang w:val="sr-Cyrl-RS"/>
        </w:rPr>
        <w:t xml:space="preserve"> </w:t>
      </w:r>
      <w:r w:rsidR="00A17B56">
        <w:rPr>
          <w:lang w:val="sr-Cyrl-RS"/>
        </w:rPr>
        <w:t>Сталетовић</w:t>
      </w:r>
      <w:r w:rsidR="004029DE">
        <w:rPr>
          <w:lang w:val="sr-Cyrl-RS"/>
        </w:rPr>
        <w:t>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насловом</w:t>
      </w:r>
      <w:r w:rsidR="00432B3A" w:rsidRPr="001B0A70">
        <w:rPr>
          <w:lang w:val="sr-Cyrl-RS"/>
        </w:rPr>
        <w:t xml:space="preserve"> „</w:t>
      </w:r>
      <w:r w:rsidR="003218E8" w:rsidRPr="003218E8">
        <w:rPr>
          <w:lang w:val="sr-Cyrl-RS"/>
        </w:rPr>
        <w:t>Детекција комерцијалних логотипа применом компјутерске визије</w:t>
      </w:r>
      <w:r w:rsidR="00B40CF1" w:rsidRPr="001B0A70">
        <w:rPr>
          <w:lang w:val="sr-Cyrl-RS"/>
        </w:rPr>
        <w:t>”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Након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прегледа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материјала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подноси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следећи</w:t>
      </w:r>
    </w:p>
    <w:p w:rsidR="001B13D1" w:rsidRPr="001B0A70" w:rsidRDefault="001B13D1" w:rsidP="001B13D1">
      <w:pPr>
        <w:pStyle w:val="Default"/>
        <w:jc w:val="both"/>
        <w:rPr>
          <w:b/>
          <w:lang w:val="sr-Cyrl-RS"/>
        </w:rPr>
      </w:pPr>
    </w:p>
    <w:p w:rsidR="00432B3A" w:rsidRPr="001B0A70" w:rsidRDefault="00191DB8" w:rsidP="00432B3A">
      <w:pPr>
        <w:pStyle w:val="Default"/>
        <w:jc w:val="center"/>
        <w:rPr>
          <w:b/>
          <w:lang w:val="sr-Cyrl-RS"/>
        </w:rPr>
      </w:pPr>
      <w:r w:rsidRPr="001B0A70">
        <w:rPr>
          <w:b/>
          <w:lang w:val="sr-Cyrl-RS"/>
        </w:rPr>
        <w:t>И З В Е Ш Т А Ј</w:t>
      </w:r>
    </w:p>
    <w:p w:rsidR="001B13D1" w:rsidRPr="001B0A70" w:rsidRDefault="001B13D1" w:rsidP="00432B3A">
      <w:pPr>
        <w:pStyle w:val="Default"/>
        <w:rPr>
          <w:b/>
          <w:bCs/>
          <w:lang w:val="sr-Cyrl-RS"/>
        </w:rPr>
      </w:pPr>
    </w:p>
    <w:p w:rsidR="00432B3A" w:rsidRPr="001B0A70" w:rsidRDefault="00432B3A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1. </w:t>
      </w:r>
      <w:r w:rsidR="00191DB8" w:rsidRPr="001B0A70">
        <w:rPr>
          <w:b/>
          <w:bCs/>
          <w:lang w:val="sr-Cyrl-RS"/>
        </w:rPr>
        <w:t>Биографски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подаци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кандидата</w:t>
      </w:r>
      <w:r w:rsidRPr="001B0A70">
        <w:rPr>
          <w:b/>
          <w:bCs/>
          <w:lang w:val="sr-Cyrl-RS"/>
        </w:rPr>
        <w:t xml:space="preserve"> </w:t>
      </w:r>
    </w:p>
    <w:p w:rsidR="00432B3A" w:rsidRPr="001B0A70" w:rsidRDefault="00432B3A" w:rsidP="00432B3A">
      <w:pPr>
        <w:pStyle w:val="Default"/>
        <w:rPr>
          <w:lang w:val="sr-Cyrl-RS"/>
        </w:rPr>
      </w:pPr>
    </w:p>
    <w:p w:rsidR="00FA1E39" w:rsidRPr="001B0A70" w:rsidRDefault="00E06660" w:rsidP="00191DB8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>Војислав Сталетовић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рођен</w:t>
      </w:r>
      <w:r w:rsidR="00432B3A" w:rsidRPr="001B0A70">
        <w:rPr>
          <w:lang w:val="sr-Cyrl-RS"/>
        </w:rPr>
        <w:t xml:space="preserve"> </w:t>
      </w:r>
      <w:r w:rsidR="008F0BAE" w:rsidRPr="001B0A70">
        <w:rPr>
          <w:lang w:val="sr-Cyrl-RS"/>
        </w:rPr>
        <w:t>0</w:t>
      </w:r>
      <w:r>
        <w:rPr>
          <w:lang w:val="sr-Cyrl-RS"/>
        </w:rPr>
        <w:t>3</w:t>
      </w:r>
      <w:r w:rsidR="00B40CF1" w:rsidRPr="001B0A70">
        <w:rPr>
          <w:lang w:val="sr-Cyrl-RS"/>
        </w:rPr>
        <w:t>.0</w:t>
      </w:r>
      <w:r>
        <w:rPr>
          <w:lang w:val="sr-Cyrl-RS"/>
        </w:rPr>
        <w:t>8</w:t>
      </w:r>
      <w:r w:rsidR="00B40CF1" w:rsidRPr="001B0A70">
        <w:rPr>
          <w:lang w:val="sr-Cyrl-RS"/>
        </w:rPr>
        <w:t>.199</w:t>
      </w:r>
      <w:r>
        <w:rPr>
          <w:lang w:val="sr-Cyrl-RS"/>
        </w:rPr>
        <w:t>8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Гимназију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завршио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одличним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успехом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Електротехнички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факултет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уписао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20</w:t>
      </w:r>
      <w:r w:rsidR="00985A32" w:rsidRPr="001B0A70">
        <w:rPr>
          <w:lang w:val="sr-Cyrl-RS"/>
        </w:rPr>
        <w:t>1</w:t>
      </w:r>
      <w:r>
        <w:rPr>
          <w:lang w:val="sr-Cyrl-RS"/>
        </w:rPr>
        <w:t>7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, </w:t>
      </w:r>
      <w:r w:rsidR="00191DB8"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одсеку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>
        <w:rPr>
          <w:lang w:val="sr-Cyrl-RS"/>
        </w:rPr>
        <w:t>Сигнале и системе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Дипломирао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септембру</w:t>
      </w:r>
      <w:r w:rsidR="00985A32" w:rsidRPr="001B0A70">
        <w:rPr>
          <w:lang w:val="sr-Cyrl-RS"/>
        </w:rPr>
        <w:t xml:space="preserve"> 202</w:t>
      </w:r>
      <w:r>
        <w:rPr>
          <w:lang w:val="sr-Cyrl-RS"/>
        </w:rPr>
        <w:t>1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просечном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оценом</w:t>
      </w:r>
      <w:r w:rsidR="00A17B60">
        <w:rPr>
          <w:lang w:val="en-US"/>
        </w:rPr>
        <w:t xml:space="preserve"> </w:t>
      </w:r>
      <w:r w:rsidR="0082120A" w:rsidRPr="001B0A70">
        <w:rPr>
          <w:lang w:val="sr-Cyrl-RS"/>
        </w:rPr>
        <w:t>8,</w:t>
      </w:r>
      <w:r w:rsidR="00432B3A" w:rsidRPr="001B0A70">
        <w:rPr>
          <w:lang w:val="sr-Cyrl-RS"/>
        </w:rPr>
        <w:t>2</w:t>
      </w:r>
      <w:r>
        <w:rPr>
          <w:lang w:val="sr-Cyrl-RS"/>
        </w:rPr>
        <w:t>2</w:t>
      </w:r>
      <w:r w:rsidR="00432B3A" w:rsidRPr="001B0A70">
        <w:rPr>
          <w:lang w:val="sr-Cyrl-RS"/>
        </w:rPr>
        <w:t xml:space="preserve">, </w:t>
      </w:r>
      <w:r w:rsidR="002644A0">
        <w:rPr>
          <w:lang w:val="sr-Cyrl-RS"/>
        </w:rPr>
        <w:t>при чему је оцена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дипломско</w:t>
      </w:r>
      <w:r w:rsidR="002644A0">
        <w:rPr>
          <w:lang w:val="sr-Cyrl-RS"/>
        </w:rPr>
        <w:t>г</w:t>
      </w:r>
      <w:r w:rsidR="00432B3A" w:rsidRPr="001B0A70">
        <w:rPr>
          <w:lang w:val="sr-Cyrl-RS"/>
        </w:rPr>
        <w:t xml:space="preserve"> 10.</w:t>
      </w:r>
      <w:r w:rsidR="00F84241">
        <w:rPr>
          <w:lang w:val="en-US"/>
        </w:rPr>
        <w:t xml:space="preserve"> </w:t>
      </w:r>
      <w:r w:rsidR="00191DB8"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="008F2872" w:rsidRPr="001B0A70">
        <w:rPr>
          <w:lang w:val="sr-Cyrl-RS"/>
        </w:rPr>
        <w:t xml:space="preserve">академске </w:t>
      </w:r>
      <w:r w:rsidR="00191DB8" w:rsidRPr="001B0A70">
        <w:rPr>
          <w:lang w:val="sr-Cyrl-RS"/>
        </w:rPr>
        <w:t>студије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Електротехнич</w:t>
      </w:r>
      <w:r w:rsidR="00361E0E" w:rsidRPr="001B0A70">
        <w:rPr>
          <w:lang w:val="sr-Cyrl-RS"/>
        </w:rPr>
        <w:t>к</w:t>
      </w:r>
      <w:r w:rsidR="00191DB8" w:rsidRPr="001B0A70">
        <w:rPr>
          <w:lang w:val="sr-Cyrl-RS"/>
        </w:rPr>
        <w:t>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факултету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уписао</w:t>
      </w:r>
      <w:r w:rsidR="00432B3A" w:rsidRPr="001B0A70">
        <w:rPr>
          <w:lang w:val="sr-Cyrl-RS"/>
        </w:rPr>
        <w:t xml:space="preserve"> </w:t>
      </w:r>
      <w:r w:rsidR="00985A32" w:rsidRPr="001B0A70">
        <w:rPr>
          <w:lang w:val="sr-Cyrl-RS"/>
        </w:rPr>
        <w:t>октобра</w:t>
      </w:r>
      <w:r w:rsidR="00432B3A" w:rsidRPr="001B0A70">
        <w:rPr>
          <w:lang w:val="sr-Cyrl-RS"/>
        </w:rPr>
        <w:t xml:space="preserve"> 20</w:t>
      </w:r>
      <w:r w:rsidR="00985A32" w:rsidRPr="001B0A70">
        <w:rPr>
          <w:lang w:val="sr-Cyrl-RS"/>
        </w:rPr>
        <w:t>2</w:t>
      </w:r>
      <w:r>
        <w:rPr>
          <w:lang w:val="sr-Cyrl-RS"/>
        </w:rPr>
        <w:t>1</w:t>
      </w:r>
      <w:r w:rsidR="008F0BAE" w:rsidRPr="001B0A70">
        <w:rPr>
          <w:lang w:val="sr-Cyrl-RS"/>
        </w:rPr>
        <w:t>.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на</w:t>
      </w:r>
      <w:r w:rsidR="008F2872" w:rsidRPr="001B0A70">
        <w:rPr>
          <w:lang w:val="sr-Cyrl-RS"/>
        </w:rPr>
        <w:t xml:space="preserve"> модулу за </w:t>
      </w:r>
      <w:r>
        <w:rPr>
          <w:lang w:val="sr-Cyrl-RS"/>
        </w:rPr>
        <w:t>Сигнале и системе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Положио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све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испите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просечном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оценом</w:t>
      </w:r>
      <w:r w:rsidR="0082120A" w:rsidRPr="001B0A70">
        <w:rPr>
          <w:lang w:val="sr-Cyrl-RS"/>
        </w:rPr>
        <w:t xml:space="preserve"> 9,</w:t>
      </w:r>
      <w:r>
        <w:rPr>
          <w:lang w:val="sr-Cyrl-RS"/>
        </w:rPr>
        <w:t>8</w:t>
      </w:r>
      <w:r w:rsidR="00361E0E" w:rsidRPr="001B0A70">
        <w:rPr>
          <w:lang w:val="sr-Cyrl-RS"/>
        </w:rPr>
        <w:t>0</w:t>
      </w:r>
      <w:r w:rsidR="00432B3A" w:rsidRPr="001B0A70">
        <w:rPr>
          <w:lang w:val="sr-Cyrl-RS"/>
        </w:rPr>
        <w:t>.</w:t>
      </w:r>
    </w:p>
    <w:p w:rsidR="00FA1E39" w:rsidRPr="001B0A70" w:rsidRDefault="00FA1E39" w:rsidP="00191DB8">
      <w:pPr>
        <w:pStyle w:val="Default"/>
        <w:ind w:firstLine="708"/>
        <w:jc w:val="both"/>
        <w:rPr>
          <w:lang w:val="sr-Cyrl-RS"/>
        </w:rPr>
      </w:pPr>
    </w:p>
    <w:p w:rsidR="00FA1E39" w:rsidRPr="001B0A70" w:rsidRDefault="00FA1E39" w:rsidP="00FA1E39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2. </w:t>
      </w:r>
      <w:r w:rsidR="008F2872" w:rsidRPr="001B0A70">
        <w:rPr>
          <w:b/>
          <w:bCs/>
          <w:lang w:val="sr-Cyrl-RS"/>
        </w:rPr>
        <w:t>Извештај о студијском истраживачком раду</w:t>
      </w:r>
      <w:r w:rsidRPr="001B0A70">
        <w:rPr>
          <w:b/>
          <w:bCs/>
          <w:lang w:val="sr-Cyrl-RS"/>
        </w:rPr>
        <w:t xml:space="preserve"> </w:t>
      </w:r>
    </w:p>
    <w:p w:rsidR="00FA1E39" w:rsidRPr="001B0A70" w:rsidRDefault="00FA1E39" w:rsidP="00FA1E39">
      <w:pPr>
        <w:pStyle w:val="Default"/>
        <w:rPr>
          <w:lang w:val="sr-Cyrl-RS"/>
        </w:rPr>
      </w:pPr>
    </w:p>
    <w:p w:rsidR="00FA1E39" w:rsidRPr="001B0A70" w:rsidRDefault="00FA1E39" w:rsidP="00FA1E39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Кандидат </w:t>
      </w:r>
      <w:r w:rsidR="002A31B5">
        <w:rPr>
          <w:lang w:val="sr-Cyrl-RS"/>
        </w:rPr>
        <w:t>Војислав Сталетовић</w:t>
      </w:r>
      <w:r w:rsidRPr="001B0A70">
        <w:rPr>
          <w:lang w:val="sr-Cyrl-RS"/>
        </w:rPr>
        <w:t xml:space="preserve"> је као припрему за израду мастер рада урадио истраживање релевантне литературе која се односи на област којој припада тема мастер рада. Конкретно, анализирана су постојећа решења и проблеми у области </w:t>
      </w:r>
      <w:r w:rsidR="002A31B5">
        <w:rPr>
          <w:lang w:val="sr-Cyrl-RS"/>
        </w:rPr>
        <w:t>детекције објеката</w:t>
      </w:r>
      <w:r w:rsidR="00B2279B">
        <w:rPr>
          <w:lang w:val="sr-Cyrl-RS"/>
        </w:rPr>
        <w:t xml:space="preserve"> у оквиру компјутерске визије</w:t>
      </w:r>
      <w:r w:rsidRPr="001B0A70">
        <w:rPr>
          <w:lang w:val="sr-Cyrl-RS"/>
        </w:rPr>
        <w:t xml:space="preserve">. Истраживањем области утврђено је да постоје следећа решења која се користе </w:t>
      </w:r>
      <w:r w:rsidR="005554F6" w:rsidRPr="001B0A70">
        <w:rPr>
          <w:lang w:val="sr-Cyrl-RS"/>
        </w:rPr>
        <w:t xml:space="preserve">за </w:t>
      </w:r>
      <w:r w:rsidR="00AC308C">
        <w:rPr>
          <w:lang w:val="sr-Cyrl-RS"/>
        </w:rPr>
        <w:t>детекцију објеката</w:t>
      </w:r>
      <w:r w:rsidR="005554F6" w:rsidRPr="001B0A70">
        <w:rPr>
          <w:lang w:val="sr-Cyrl-RS"/>
        </w:rPr>
        <w:t xml:space="preserve">: </w:t>
      </w:r>
      <w:r w:rsidR="00B2279B">
        <w:t>RCNN (</w:t>
      </w:r>
      <w:r w:rsidR="00B2279B">
        <w:rPr>
          <w:i/>
        </w:rPr>
        <w:t>Region based Convolutional Neural Networks</w:t>
      </w:r>
      <w:r w:rsidR="00B2279B">
        <w:t>)</w:t>
      </w:r>
      <w:r w:rsidR="00B2279B">
        <w:rPr>
          <w:lang w:val="sr-Cyrl-RS"/>
        </w:rPr>
        <w:t xml:space="preserve">, </w:t>
      </w:r>
      <w:r w:rsidR="00B2279B">
        <w:t>SSPNet (</w:t>
      </w:r>
      <w:r w:rsidR="00B2279B">
        <w:rPr>
          <w:i/>
        </w:rPr>
        <w:t>Spatial Pyramid of Pooling Networks</w:t>
      </w:r>
      <w:r w:rsidR="00B2279B">
        <w:t>)</w:t>
      </w:r>
      <w:r w:rsidR="00B2279B">
        <w:rPr>
          <w:lang w:val="sr-Cyrl-RS"/>
        </w:rPr>
        <w:t xml:space="preserve">, </w:t>
      </w:r>
      <w:r w:rsidR="00AC308C" w:rsidRPr="00AC308C">
        <w:rPr>
          <w:color w:val="auto"/>
          <w:lang w:val="en-US"/>
        </w:rPr>
        <w:t>SSD (</w:t>
      </w:r>
      <w:r w:rsidR="00AC308C" w:rsidRPr="00AC308C">
        <w:rPr>
          <w:i/>
          <w:color w:val="auto"/>
          <w:lang w:val="en-US"/>
        </w:rPr>
        <w:t xml:space="preserve">Single Shot </w:t>
      </w:r>
      <w:r w:rsidR="00AC308C" w:rsidRPr="00AC308C">
        <w:rPr>
          <w:i/>
          <w:color w:val="auto"/>
        </w:rPr>
        <w:t xml:space="preserve">MultiBox </w:t>
      </w:r>
      <w:r w:rsidR="00AC308C" w:rsidRPr="00AC308C">
        <w:rPr>
          <w:i/>
          <w:color w:val="auto"/>
          <w:lang w:val="en-US"/>
        </w:rPr>
        <w:t>Detector</w:t>
      </w:r>
      <w:r w:rsidR="00AC308C" w:rsidRPr="00AC308C">
        <w:rPr>
          <w:color w:val="auto"/>
          <w:lang w:val="en-US"/>
        </w:rPr>
        <w:t>)</w:t>
      </w:r>
      <w:r w:rsidR="00B2279B">
        <w:rPr>
          <w:color w:val="auto"/>
          <w:lang w:val="sr-Cyrl-RS"/>
        </w:rPr>
        <w:t xml:space="preserve">, </w:t>
      </w:r>
      <w:r w:rsidR="00B2279B">
        <w:rPr>
          <w:lang w:val="en-US"/>
        </w:rPr>
        <w:t>YOLO (</w:t>
      </w:r>
      <w:r w:rsidR="00B2279B" w:rsidRPr="00324B7E">
        <w:rPr>
          <w:i/>
          <w:lang w:val="en-US"/>
        </w:rPr>
        <w:t>You Only Look Once</w:t>
      </w:r>
      <w:r w:rsidR="00B2279B">
        <w:rPr>
          <w:lang w:val="en-US"/>
        </w:rPr>
        <w:t>)</w:t>
      </w:r>
      <w:r w:rsidR="00B2279B">
        <w:rPr>
          <w:lang w:val="sr-Cyrl-RS"/>
        </w:rPr>
        <w:t>, као и многи друг</w:t>
      </w:r>
      <w:r w:rsidR="0098739C">
        <w:rPr>
          <w:lang w:val="sr-Cyrl-RS"/>
        </w:rPr>
        <w:t>а</w:t>
      </w:r>
      <w:r w:rsidR="00B2279B">
        <w:rPr>
          <w:lang w:val="sr-Cyrl-RS"/>
        </w:rPr>
        <w:t>.</w:t>
      </w:r>
      <w:r w:rsidR="005554F6" w:rsidRPr="001B0A70">
        <w:rPr>
          <w:lang w:val="sr-Cyrl-RS"/>
        </w:rPr>
        <w:t xml:space="preserve"> Анализом решења је утврђено </w:t>
      </w:r>
      <w:r w:rsidR="006C4465">
        <w:rPr>
          <w:lang w:val="sr-Cyrl-RS"/>
        </w:rPr>
        <w:t xml:space="preserve">да </w:t>
      </w:r>
      <w:r w:rsidR="00B2279B">
        <w:rPr>
          <w:lang w:val="en-US"/>
        </w:rPr>
        <w:t>YOLO</w:t>
      </w:r>
      <w:r w:rsidR="00B2279B" w:rsidRPr="001B0A70">
        <w:rPr>
          <w:lang w:val="sr-Cyrl-RS"/>
        </w:rPr>
        <w:t xml:space="preserve"> </w:t>
      </w:r>
      <w:r w:rsidR="00B2279B">
        <w:rPr>
          <w:lang w:val="sr-Cyrl-RS"/>
        </w:rPr>
        <w:t xml:space="preserve">алгоритам </w:t>
      </w:r>
      <w:r w:rsidR="005554F6" w:rsidRPr="001B0A70">
        <w:rPr>
          <w:lang w:val="sr-Cyrl-RS"/>
        </w:rPr>
        <w:t>представља перспективно решење.</w:t>
      </w:r>
    </w:p>
    <w:p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3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Опис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мастер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</w:p>
    <w:p w:rsidR="00432B3A" w:rsidRPr="001B0A70" w:rsidRDefault="00432B3A" w:rsidP="00432B3A">
      <w:pPr>
        <w:pStyle w:val="Default"/>
        <w:rPr>
          <w:lang w:val="sr-Cyrl-RS"/>
        </w:rPr>
      </w:pPr>
    </w:p>
    <w:p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обухвата</w:t>
      </w:r>
      <w:r w:rsidR="00432B3A" w:rsidRPr="001B0A70">
        <w:rPr>
          <w:lang w:val="sr-Cyrl-RS"/>
        </w:rPr>
        <w:t xml:space="preserve"> </w:t>
      </w:r>
      <w:r w:rsidR="0098739C">
        <w:rPr>
          <w:lang w:val="sr-Cyrl-RS"/>
        </w:rPr>
        <w:t>26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страна</w:t>
      </w:r>
      <w:r w:rsidR="00236096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 xml:space="preserve">са укупно </w:t>
      </w:r>
      <w:r w:rsidR="006E09B1">
        <w:rPr>
          <w:lang w:val="sr-Cyrl-RS"/>
        </w:rPr>
        <w:t>24</w:t>
      </w:r>
      <w:r w:rsidR="00A564B6" w:rsidRPr="001B0A70">
        <w:rPr>
          <w:lang w:val="sr-Cyrl-RS"/>
        </w:rPr>
        <w:t xml:space="preserve"> слик</w:t>
      </w:r>
      <w:r w:rsidR="006E09B1">
        <w:rPr>
          <w:lang w:val="sr-Cyrl-RS"/>
        </w:rPr>
        <w:t>е</w:t>
      </w:r>
      <w:r w:rsidR="00A564B6" w:rsidRPr="001B0A70">
        <w:rPr>
          <w:lang w:val="sr-Cyrl-RS"/>
        </w:rPr>
        <w:t xml:space="preserve"> и </w:t>
      </w:r>
      <w:r w:rsidR="006E09B1">
        <w:rPr>
          <w:lang w:val="sr-Cyrl-RS"/>
        </w:rPr>
        <w:t>14</w:t>
      </w:r>
      <w:r w:rsidR="00A564B6" w:rsidRPr="001B0A70">
        <w:rPr>
          <w:lang w:val="sr-Cyrl-RS"/>
        </w:rPr>
        <w:t xml:space="preserve"> референци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садржи</w:t>
      </w:r>
      <w:r w:rsidR="00255471" w:rsidRPr="001B0A70">
        <w:rPr>
          <w:lang w:val="sr-Cyrl-RS"/>
        </w:rPr>
        <w:t xml:space="preserve"> увод, </w:t>
      </w:r>
      <w:r w:rsidR="00C95C48">
        <w:rPr>
          <w:lang w:val="sr-Cyrl-RS"/>
        </w:rPr>
        <w:t>2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поглавља</w:t>
      </w:r>
      <w:r w:rsidR="00255471" w:rsidRPr="001B0A70">
        <w:rPr>
          <w:lang w:val="sr-Cyrl-RS"/>
        </w:rPr>
        <w:t xml:space="preserve"> и закључак (укупно </w:t>
      </w:r>
      <w:r w:rsidR="00C95C48">
        <w:rPr>
          <w:lang w:val="sr-Cyrl-RS"/>
        </w:rPr>
        <w:t>4</w:t>
      </w:r>
      <w:r w:rsidR="00255471" w:rsidRPr="001B0A70">
        <w:rPr>
          <w:lang w:val="sr-Cyrl-RS"/>
        </w:rPr>
        <w:t xml:space="preserve"> поглавља)</w:t>
      </w:r>
      <w:r w:rsidR="00F21108">
        <w:rPr>
          <w:lang w:val="sr-Cyrl-RS"/>
        </w:rPr>
        <w:t>, као</w:t>
      </w:r>
      <w:r w:rsidR="004741CB">
        <w:rPr>
          <w:lang w:val="sr-Cyrl-RS"/>
        </w:rPr>
        <w:t xml:space="preserve"> и</w:t>
      </w:r>
      <w:r w:rsidR="00FD1A9A">
        <w:rPr>
          <w:lang w:val="sr-Cyrl-RS"/>
        </w:rPr>
        <w:t xml:space="preserve"> </w:t>
      </w:r>
      <w:r w:rsidR="00255471" w:rsidRPr="001B0A70">
        <w:rPr>
          <w:lang w:val="sr-Cyrl-RS"/>
        </w:rPr>
        <w:t>списак коришћене литературе</w:t>
      </w:r>
      <w:r w:rsidR="00C95C48">
        <w:rPr>
          <w:lang w:val="sr-Cyrl-RS"/>
        </w:rPr>
        <w:t>, слика</w:t>
      </w:r>
      <w:r w:rsidR="004741CB">
        <w:rPr>
          <w:lang w:val="sr-Cyrl-RS"/>
        </w:rPr>
        <w:t xml:space="preserve"> и скраћеница</w:t>
      </w:r>
      <w:r w:rsidR="00255471" w:rsidRPr="001B0A70">
        <w:rPr>
          <w:lang w:val="sr-Cyrl-RS"/>
        </w:rPr>
        <w:t>.</w:t>
      </w:r>
    </w:p>
    <w:p w:rsidR="00432B3A" w:rsidRPr="001B0A70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Прво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представља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увод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описани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предмет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циљ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П</w:t>
      </w:r>
      <w:r w:rsidR="00FD4F93">
        <w:rPr>
          <w:lang w:val="sr-Cyrl-RS"/>
        </w:rPr>
        <w:t>о</w:t>
      </w:r>
      <w:r w:rsidR="00901895">
        <w:rPr>
          <w:lang w:val="sr-Cyrl-RS"/>
        </w:rPr>
        <w:t>менуте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најчешће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коришћене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технике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="00F21108">
        <w:rPr>
          <w:lang w:val="sr-Cyrl-RS"/>
        </w:rPr>
        <w:t>детекцију објеката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посебним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освртом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примењен</w:t>
      </w:r>
      <w:r w:rsidR="00F21108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="00F21108">
        <w:rPr>
          <w:lang w:val="en-US"/>
        </w:rPr>
        <w:t>YOLO (</w:t>
      </w:r>
      <w:r w:rsidR="00F21108" w:rsidRPr="00324B7E">
        <w:rPr>
          <w:i/>
          <w:lang w:val="en-US"/>
        </w:rPr>
        <w:t>You Only Look Once</w:t>
      </w:r>
      <w:r w:rsidR="00F21108">
        <w:rPr>
          <w:lang w:val="en-US"/>
        </w:rPr>
        <w:t>)</w:t>
      </w:r>
      <w:r w:rsidR="00F21108">
        <w:rPr>
          <w:lang w:val="sr-Cyrl-RS"/>
        </w:rPr>
        <w:t xml:space="preserve"> модел</w:t>
      </w:r>
      <w:r w:rsidR="00432B3A" w:rsidRPr="001B0A70">
        <w:rPr>
          <w:lang w:val="sr-Cyrl-RS"/>
        </w:rPr>
        <w:t xml:space="preserve">. </w:t>
      </w:r>
    </w:p>
    <w:p w:rsidR="00432B3A" w:rsidRPr="00DE1E6D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другом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дат</w:t>
      </w:r>
      <w:r w:rsidR="00432B3A" w:rsidRPr="001B0A70">
        <w:rPr>
          <w:lang w:val="sr-Cyrl-RS"/>
        </w:rPr>
        <w:t xml:space="preserve"> </w:t>
      </w:r>
      <w:r w:rsidR="00901895">
        <w:rPr>
          <w:lang w:val="sr-Cyrl-RS"/>
        </w:rPr>
        <w:t>детаљнији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преглед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основних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карактеристика</w:t>
      </w:r>
      <w:r w:rsidR="00432B3A" w:rsidRPr="001B0A70">
        <w:rPr>
          <w:lang w:val="sr-Cyrl-RS"/>
        </w:rPr>
        <w:t xml:space="preserve"> </w:t>
      </w:r>
      <w:r w:rsidR="00901895">
        <w:rPr>
          <w:lang w:val="sr-Cyrl-RS"/>
        </w:rPr>
        <w:t>најчешће коришћених алгоритама за детекцију објеката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Посебан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значај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дат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оним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особинама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које</w:t>
      </w:r>
      <w:r w:rsidR="00432B3A" w:rsidRPr="001B0A70">
        <w:rPr>
          <w:lang w:val="sr-Cyrl-RS"/>
        </w:rPr>
        <w:t xml:space="preserve"> </w:t>
      </w:r>
      <w:r w:rsidR="00901895">
        <w:rPr>
          <w:lang w:val="sr-Cyrl-RS"/>
        </w:rPr>
        <w:t>тај алгоритам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чине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специфичним</w:t>
      </w:r>
      <w:r w:rsidR="00432B3A" w:rsidRPr="001B0A70">
        <w:rPr>
          <w:lang w:val="sr-Cyrl-RS"/>
        </w:rPr>
        <w:t xml:space="preserve">. </w:t>
      </w:r>
      <w:r w:rsidR="007F419B">
        <w:rPr>
          <w:lang w:val="sr-Cyrl-RS"/>
        </w:rPr>
        <w:t xml:space="preserve">Осим тога, описана је архитектура као и начин функционисања </w:t>
      </w:r>
      <w:r w:rsidR="007F419B">
        <w:rPr>
          <w:lang w:val="en-US"/>
        </w:rPr>
        <w:t>YOLO</w:t>
      </w:r>
      <w:r w:rsidR="007F419B">
        <w:rPr>
          <w:lang w:val="sr-Cyrl-RS"/>
        </w:rPr>
        <w:t xml:space="preserve"> алгоритма. </w:t>
      </w:r>
      <w:r w:rsidR="00A17B60">
        <w:rPr>
          <w:lang w:val="sr-Cyrl-RS"/>
        </w:rPr>
        <w:t>Такође</w:t>
      </w:r>
      <w:r w:rsidR="00DE1E6D">
        <w:rPr>
          <w:lang w:val="sr-Cyrl-RS"/>
        </w:rPr>
        <w:t xml:space="preserve">, предствљена је практична примена </w:t>
      </w:r>
      <w:r w:rsidR="00DE1E6D">
        <w:rPr>
          <w:lang w:val="en-US"/>
        </w:rPr>
        <w:t>YOLO</w:t>
      </w:r>
      <w:r w:rsidR="00DE1E6D">
        <w:rPr>
          <w:lang w:val="sr-Cyrl-RS"/>
        </w:rPr>
        <w:t xml:space="preserve"> алгоритма за конкретан проблем детекције </w:t>
      </w:r>
      <w:r w:rsidR="00830595">
        <w:rPr>
          <w:lang w:val="sr-Cyrl-RS"/>
        </w:rPr>
        <w:t>комерцијалних логотипа</w:t>
      </w:r>
      <w:r w:rsidR="00DE1E6D">
        <w:rPr>
          <w:lang w:val="sr-Cyrl-RS"/>
        </w:rPr>
        <w:t>, као и сви битни детаљи</w:t>
      </w:r>
      <w:r w:rsidR="000A6FB0">
        <w:rPr>
          <w:lang w:val="sr-Cyrl-RS"/>
        </w:rPr>
        <w:t>.</w:t>
      </w:r>
    </w:p>
    <w:p w:rsidR="00432B3A" w:rsidRPr="001B0A70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трећем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="000A6FB0">
        <w:rPr>
          <w:lang w:val="sr-Cyrl-RS"/>
        </w:rPr>
        <w:t>предст</w:t>
      </w:r>
      <w:r w:rsidR="0063154C">
        <w:rPr>
          <w:lang w:val="sr-Cyrl-RS"/>
        </w:rPr>
        <w:t>а</w:t>
      </w:r>
      <w:r w:rsidR="000A6FB0">
        <w:rPr>
          <w:lang w:val="sr-Cyrl-RS"/>
        </w:rPr>
        <w:t>вљени резултати рада, који су приказани преко више различитих метрика</w:t>
      </w:r>
      <w:r w:rsidR="00432B3A" w:rsidRPr="001B0A70">
        <w:rPr>
          <w:lang w:val="sr-Cyrl-RS"/>
        </w:rPr>
        <w:t xml:space="preserve">. </w:t>
      </w:r>
      <w:r w:rsidR="000A6FB0">
        <w:rPr>
          <w:lang w:val="sr-Cyrl-RS"/>
        </w:rPr>
        <w:t>Поред метрика, коришћени су и тестни снимци.</w:t>
      </w:r>
    </w:p>
    <w:p w:rsidR="001B13D1" w:rsidRDefault="000A6FB0" w:rsidP="00432B3A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>Четврто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поглавље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закључак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оквиру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кога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описан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значај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описаног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решења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могућа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даља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унапре</w:t>
      </w:r>
      <w:r w:rsidR="0082120A" w:rsidRPr="001B0A70">
        <w:rPr>
          <w:lang w:val="sr-Cyrl-RS"/>
        </w:rPr>
        <w:t>ђ</w:t>
      </w:r>
      <w:r w:rsidR="00191DB8" w:rsidRPr="001B0A70">
        <w:rPr>
          <w:lang w:val="sr-Cyrl-RS"/>
        </w:rPr>
        <w:t>ења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Резимирани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резултати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, </w:t>
      </w:r>
      <w:r>
        <w:rPr>
          <w:lang w:val="sr-Cyrl-RS"/>
        </w:rPr>
        <w:t xml:space="preserve">као и </w:t>
      </w:r>
      <w:r w:rsidR="00191DB8" w:rsidRPr="001B0A70">
        <w:rPr>
          <w:lang w:val="sr-Cyrl-RS"/>
        </w:rPr>
        <w:t>изазови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приликом</w:t>
      </w:r>
      <w:r w:rsidR="00432B3A" w:rsidRPr="001B0A70">
        <w:rPr>
          <w:lang w:val="sr-Cyrl-RS"/>
        </w:rPr>
        <w:t xml:space="preserve"> </w:t>
      </w:r>
      <w:r>
        <w:rPr>
          <w:lang w:val="sr-Cyrl-RS"/>
        </w:rPr>
        <w:t>налажења оптималног решења.</w:t>
      </w:r>
    </w:p>
    <w:p w:rsidR="000A6FB0" w:rsidRDefault="000A6FB0" w:rsidP="00432B3A">
      <w:pPr>
        <w:pStyle w:val="Default"/>
        <w:ind w:firstLine="708"/>
        <w:jc w:val="both"/>
        <w:rPr>
          <w:lang w:val="sr-Cyrl-RS"/>
        </w:rPr>
      </w:pPr>
    </w:p>
    <w:p w:rsidR="000A6FB0" w:rsidRPr="001B0A70" w:rsidRDefault="000A6FB0" w:rsidP="00432B3A">
      <w:pPr>
        <w:pStyle w:val="Default"/>
        <w:ind w:firstLine="708"/>
        <w:jc w:val="both"/>
        <w:rPr>
          <w:lang w:val="sr-Cyrl-RS"/>
        </w:rPr>
      </w:pPr>
    </w:p>
    <w:p w:rsidR="001B13D1" w:rsidRPr="001B0A70" w:rsidRDefault="001B13D1" w:rsidP="00432B3A">
      <w:pPr>
        <w:pStyle w:val="Default"/>
        <w:rPr>
          <w:b/>
          <w:bCs/>
          <w:lang w:val="sr-Cyrl-RS"/>
        </w:rPr>
      </w:pPr>
    </w:p>
    <w:p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lastRenderedPageBreak/>
        <w:t>4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Анализа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са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кључним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резултатима</w:t>
      </w:r>
      <w:r w:rsidR="00432B3A" w:rsidRPr="001B0A70">
        <w:rPr>
          <w:b/>
          <w:bCs/>
          <w:lang w:val="sr-Cyrl-RS"/>
        </w:rPr>
        <w:t xml:space="preserve"> </w:t>
      </w:r>
    </w:p>
    <w:p w:rsidR="00432B3A" w:rsidRPr="001B0A70" w:rsidRDefault="00432B3A" w:rsidP="00432B3A">
      <w:pPr>
        <w:pStyle w:val="Default"/>
        <w:rPr>
          <w:lang w:val="sr-Cyrl-RS"/>
        </w:rPr>
      </w:pPr>
    </w:p>
    <w:p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0A6FB0">
        <w:rPr>
          <w:lang w:val="sr-Cyrl-RS"/>
        </w:rPr>
        <w:t>Војислава Сталетовића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бави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проблематиком</w:t>
      </w:r>
      <w:r w:rsidR="00432B3A" w:rsidRPr="001B0A70">
        <w:rPr>
          <w:lang w:val="sr-Cyrl-RS"/>
        </w:rPr>
        <w:t xml:space="preserve"> </w:t>
      </w:r>
      <w:r w:rsidR="004A26E0">
        <w:rPr>
          <w:lang w:val="sr-Cyrl-RS"/>
        </w:rPr>
        <w:t>детекције објеката применом компјутерске визије, конкретно за</w:t>
      </w:r>
      <w:r w:rsidR="00250184">
        <w:rPr>
          <w:lang w:val="sr-Cyrl-RS"/>
        </w:rPr>
        <w:t xml:space="preserve"> </w:t>
      </w:r>
      <w:r w:rsidR="004A26E0">
        <w:rPr>
          <w:lang w:val="sr-Cyrl-RS"/>
        </w:rPr>
        <w:t>комерцијалн</w:t>
      </w:r>
      <w:r w:rsidR="00250184">
        <w:rPr>
          <w:lang w:val="sr-Cyrl-RS"/>
        </w:rPr>
        <w:t>е</w:t>
      </w:r>
      <w:r w:rsidR="004A26E0">
        <w:rPr>
          <w:lang w:val="sr-Cyrl-RS"/>
        </w:rPr>
        <w:t xml:space="preserve"> логотип</w:t>
      </w:r>
      <w:r w:rsidR="00250184">
        <w:rPr>
          <w:lang w:val="sr-Cyrl-RS"/>
        </w:rPr>
        <w:t>е</w:t>
      </w:r>
      <w:r w:rsidR="00432B3A" w:rsidRPr="001B0A70">
        <w:rPr>
          <w:lang w:val="sr-Cyrl-RS"/>
        </w:rPr>
        <w:t xml:space="preserve">. </w:t>
      </w:r>
      <w:r w:rsidR="004A26E0">
        <w:rPr>
          <w:lang w:val="sr-Cyrl-RS"/>
        </w:rPr>
        <w:t>Овакви модели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налазе</w:t>
      </w:r>
      <w:r w:rsidR="00432B3A" w:rsidRPr="001B0A70">
        <w:rPr>
          <w:lang w:val="sr-Cyrl-RS"/>
        </w:rPr>
        <w:t xml:space="preserve"> </w:t>
      </w:r>
      <w:r w:rsidR="004A26E0">
        <w:rPr>
          <w:lang w:val="sr-Cyrl-RS"/>
        </w:rPr>
        <w:t xml:space="preserve">широку </w:t>
      </w:r>
      <w:r w:rsidRPr="001B0A70">
        <w:rPr>
          <w:lang w:val="sr-Cyrl-RS"/>
        </w:rPr>
        <w:t>примену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4A26E0">
        <w:rPr>
          <w:lang w:val="sr-Cyrl-RS"/>
        </w:rPr>
        <w:t>разли</w:t>
      </w:r>
      <w:r w:rsidR="00250184">
        <w:rPr>
          <w:lang w:val="sr-Cyrl-RS"/>
        </w:rPr>
        <w:t>чи</w:t>
      </w:r>
      <w:r w:rsidR="004A26E0">
        <w:rPr>
          <w:lang w:val="sr-Cyrl-RS"/>
        </w:rPr>
        <w:t>тим системима</w:t>
      </w:r>
      <w:r w:rsidR="00250184">
        <w:rPr>
          <w:lang w:val="sr-Cyrl-RS"/>
        </w:rPr>
        <w:t>,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где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="00250184">
        <w:rPr>
          <w:lang w:val="sr-Cyrl-RS"/>
        </w:rPr>
        <w:t>пречизност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брзина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извршавања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нарочитог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интереса</w:t>
      </w:r>
      <w:r w:rsidR="00432B3A" w:rsidRPr="001B0A70">
        <w:rPr>
          <w:lang w:val="sr-Cyrl-RS"/>
        </w:rPr>
        <w:t xml:space="preserve">. </w:t>
      </w:r>
    </w:p>
    <w:p w:rsidR="00432B3A" w:rsidRPr="001B0A70" w:rsidRDefault="00601818" w:rsidP="00432B3A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За практичну реализацију је коришћен </w:t>
      </w:r>
      <w:r>
        <w:rPr>
          <w:lang w:val="en-US"/>
        </w:rPr>
        <w:t>YOLO (</w:t>
      </w:r>
      <w:r w:rsidRPr="00324B7E">
        <w:rPr>
          <w:i/>
          <w:lang w:val="en-US"/>
        </w:rPr>
        <w:t>You Only Look Once</w:t>
      </w:r>
      <w:r>
        <w:rPr>
          <w:lang w:val="en-US"/>
        </w:rPr>
        <w:t>)</w:t>
      </w:r>
      <w:r>
        <w:rPr>
          <w:lang w:val="sr-Cyrl-RS"/>
        </w:rPr>
        <w:t xml:space="preserve"> модел</w:t>
      </w:r>
      <w:r w:rsidR="00432B3A" w:rsidRPr="001B0A70">
        <w:rPr>
          <w:lang w:val="sr-Cyrl-RS"/>
        </w:rPr>
        <w:t xml:space="preserve">. </w:t>
      </w:r>
    </w:p>
    <w:p w:rsidR="00432B3A" w:rsidRPr="001B0A70" w:rsidRDefault="00191DB8" w:rsidP="00A564B6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Основни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доприноси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: </w:t>
      </w:r>
      <w:r w:rsidR="00A564B6" w:rsidRPr="001B0A70">
        <w:rPr>
          <w:lang w:val="sr-Cyrl-RS"/>
        </w:rPr>
        <w:t>1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приказ</w:t>
      </w:r>
      <w:r w:rsidR="00432B3A" w:rsidRPr="001B0A70">
        <w:rPr>
          <w:lang w:val="sr-Cyrl-RS"/>
        </w:rPr>
        <w:t xml:space="preserve"> </w:t>
      </w:r>
      <w:r w:rsidR="00601818">
        <w:rPr>
          <w:lang w:val="sr-Cyrl-RS"/>
        </w:rPr>
        <w:t xml:space="preserve">архитектуре и функционисања </w:t>
      </w:r>
      <w:r w:rsidR="00601818">
        <w:rPr>
          <w:lang w:val="en-US"/>
        </w:rPr>
        <w:t>YOLO</w:t>
      </w:r>
      <w:r w:rsidR="00601818">
        <w:rPr>
          <w:lang w:val="sr-Cyrl-RS"/>
        </w:rPr>
        <w:t xml:space="preserve"> модела</w:t>
      </w:r>
      <w:r w:rsidR="00A564B6" w:rsidRPr="001B0A70">
        <w:rPr>
          <w:lang w:val="sr-Cyrl-RS"/>
        </w:rPr>
        <w:t>; 2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примена</w:t>
      </w:r>
      <w:r w:rsidR="00432B3A" w:rsidRPr="001B0A70">
        <w:rPr>
          <w:lang w:val="sr-Cyrl-RS"/>
        </w:rPr>
        <w:t xml:space="preserve"> </w:t>
      </w:r>
      <w:r w:rsidR="00601818">
        <w:rPr>
          <w:lang w:val="en-US"/>
        </w:rPr>
        <w:t>YOLO</w:t>
      </w:r>
      <w:r w:rsidR="00601818">
        <w:rPr>
          <w:lang w:val="sr-Cyrl-RS"/>
        </w:rPr>
        <w:t xml:space="preserve"> модела за детекцију комерцијалних логотипа</w:t>
      </w:r>
      <w:r w:rsidR="00A564B6" w:rsidRPr="001B0A70">
        <w:rPr>
          <w:lang w:val="sr-Cyrl-RS"/>
        </w:rPr>
        <w:t>;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3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могућност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наставка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развоју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овог</w:t>
      </w:r>
      <w:r w:rsidR="00432B3A" w:rsidRPr="001B0A70">
        <w:rPr>
          <w:lang w:val="sr-Cyrl-RS"/>
        </w:rPr>
        <w:t xml:space="preserve"> </w:t>
      </w:r>
      <w:r w:rsidR="00601818">
        <w:rPr>
          <w:lang w:val="sr-Cyrl-RS"/>
        </w:rPr>
        <w:t>решења</w:t>
      </w:r>
      <w:r w:rsidR="00432B3A" w:rsidRPr="001B0A70">
        <w:rPr>
          <w:lang w:val="sr-Cyrl-RS"/>
        </w:rPr>
        <w:t xml:space="preserve">. </w:t>
      </w:r>
    </w:p>
    <w:p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5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Закључак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и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предлог</w:t>
      </w:r>
      <w:r w:rsidR="00432B3A" w:rsidRPr="001B0A70">
        <w:rPr>
          <w:b/>
          <w:bCs/>
          <w:lang w:val="sr-Cyrl-RS"/>
        </w:rPr>
        <w:t xml:space="preserve"> </w:t>
      </w:r>
    </w:p>
    <w:p w:rsidR="00432B3A" w:rsidRPr="001B0A70" w:rsidRDefault="00432B3A" w:rsidP="00432B3A">
      <w:pPr>
        <w:pStyle w:val="Default"/>
        <w:ind w:firstLine="708"/>
        <w:rPr>
          <w:lang w:val="sr-Cyrl-RS"/>
        </w:rPr>
      </w:pPr>
    </w:p>
    <w:p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Кандидат</w:t>
      </w:r>
      <w:r w:rsidR="00432B3A" w:rsidRPr="001B0A70">
        <w:rPr>
          <w:lang w:val="sr-Cyrl-RS"/>
        </w:rPr>
        <w:t xml:space="preserve"> </w:t>
      </w:r>
      <w:r w:rsidR="004B0EFB">
        <w:rPr>
          <w:lang w:val="sr-Cyrl-RS"/>
        </w:rPr>
        <w:t>Војислав Сталетовић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успешно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решио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</w:t>
      </w:r>
      <w:r w:rsidR="00432B3A" w:rsidRPr="001B0A70">
        <w:rPr>
          <w:lang w:val="sr-Cyrl-RS"/>
        </w:rPr>
        <w:t xml:space="preserve"> </w:t>
      </w:r>
      <w:r w:rsidR="004B0EFB">
        <w:rPr>
          <w:lang w:val="sr-Cyrl-RS"/>
        </w:rPr>
        <w:t>детекције комерцијалних логотипа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развио</w:t>
      </w:r>
      <w:r w:rsidR="00432B3A" w:rsidRPr="001B0A70">
        <w:rPr>
          <w:lang w:val="sr-Cyrl-RS"/>
        </w:rPr>
        <w:t xml:space="preserve"> </w:t>
      </w:r>
      <w:r w:rsidR="004B0EFB">
        <w:rPr>
          <w:lang w:val="sr-Cyrl-RS"/>
        </w:rPr>
        <w:t>модел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који</w:t>
      </w:r>
      <w:r w:rsidR="00432B3A" w:rsidRPr="001B0A70">
        <w:rPr>
          <w:lang w:val="sr-Cyrl-RS"/>
        </w:rPr>
        <w:t xml:space="preserve"> </w:t>
      </w:r>
      <w:r w:rsidR="004B0EFB">
        <w:rPr>
          <w:lang w:val="sr-Cyrl-RS"/>
        </w:rPr>
        <w:t>прецизно и ефикасно врши детекцију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Предложена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побољшања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могу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значајно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унапреде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могућности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примене</w:t>
      </w:r>
      <w:r w:rsidR="00432B3A" w:rsidRPr="001B0A70">
        <w:rPr>
          <w:lang w:val="sr-Cyrl-RS"/>
        </w:rPr>
        <w:t xml:space="preserve"> </w:t>
      </w:r>
      <w:r w:rsidR="004B0EFB">
        <w:rPr>
          <w:lang w:val="sr-Cyrl-RS"/>
        </w:rPr>
        <w:t>поменутог модела</w:t>
      </w:r>
      <w:r w:rsidR="00432B3A" w:rsidRPr="001B0A70">
        <w:rPr>
          <w:lang w:val="sr-Cyrl-RS"/>
        </w:rPr>
        <w:t xml:space="preserve">. </w:t>
      </w:r>
    </w:p>
    <w:p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Кандидат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исказао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самосталност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систематичност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своме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поступку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иновативне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елементе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решавању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проблематике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овог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. </w:t>
      </w:r>
    </w:p>
    <w:p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основу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изложеног,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предлаже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 xml:space="preserve">Комисији за студије II степена Електротехничког факултета у Београду </w:t>
      </w:r>
      <w:r w:rsidRPr="001B0A70">
        <w:rPr>
          <w:lang w:val="sr-Cyrl-RS"/>
        </w:rPr>
        <w:t>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413B45">
        <w:rPr>
          <w:lang w:val="sr-Cyrl-RS"/>
        </w:rPr>
        <w:t>Војислава Сталетовића</w:t>
      </w:r>
      <w:r w:rsidR="00A564B6" w:rsidRPr="001B0A70">
        <w:rPr>
          <w:lang w:val="sr-Cyrl-RS"/>
        </w:rPr>
        <w:t xml:space="preserve"> прихвати </w:t>
      </w:r>
      <w:r w:rsidRPr="001B0A70">
        <w:rPr>
          <w:lang w:val="sr-Cyrl-RS"/>
        </w:rPr>
        <w:t>као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A564B6" w:rsidRPr="001B0A70">
        <w:rPr>
          <w:lang w:val="sr-Cyrl-RS"/>
        </w:rPr>
        <w:t xml:space="preserve"> кандидату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одобри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јавну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усмену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одбрану</w:t>
      </w:r>
      <w:r w:rsidR="00432B3A" w:rsidRPr="001B0A70">
        <w:rPr>
          <w:lang w:val="sr-Cyrl-RS"/>
        </w:rPr>
        <w:t xml:space="preserve">. </w:t>
      </w:r>
    </w:p>
    <w:p w:rsidR="00432B3A" w:rsidRPr="001B0A70" w:rsidRDefault="00432B3A" w:rsidP="00432B3A">
      <w:pPr>
        <w:pStyle w:val="Default"/>
        <w:rPr>
          <w:lang w:val="sr-Cyrl-RS"/>
        </w:rPr>
      </w:pPr>
    </w:p>
    <w:p w:rsidR="001B13D1" w:rsidRPr="001B0A70" w:rsidRDefault="001B13D1" w:rsidP="00432B3A">
      <w:pPr>
        <w:pStyle w:val="Default"/>
        <w:rPr>
          <w:lang w:val="sr-Cyrl-RS"/>
        </w:rPr>
      </w:pPr>
    </w:p>
    <w:p w:rsidR="0082120A" w:rsidRPr="001B0A70" w:rsidRDefault="0082120A" w:rsidP="00432B3A">
      <w:pPr>
        <w:pStyle w:val="Default"/>
        <w:rPr>
          <w:lang w:val="sr-Cyrl-RS"/>
        </w:rPr>
      </w:pPr>
    </w:p>
    <w:p w:rsidR="00432B3A" w:rsidRPr="001B0A70" w:rsidRDefault="00191DB8" w:rsidP="00432B3A">
      <w:pPr>
        <w:pStyle w:val="Default"/>
        <w:rPr>
          <w:lang w:val="sr-Cyrl-RS"/>
        </w:rPr>
      </w:pPr>
      <w:r w:rsidRPr="001B0A70">
        <w:rPr>
          <w:lang w:val="sr-Cyrl-RS"/>
        </w:rPr>
        <w:t>Београд</w:t>
      </w:r>
      <w:r w:rsidR="00432B3A" w:rsidRPr="001B0A70">
        <w:rPr>
          <w:lang w:val="sr-Cyrl-RS"/>
        </w:rPr>
        <w:t xml:space="preserve">, </w:t>
      </w:r>
      <w:r w:rsidR="00EF3CB9">
        <w:rPr>
          <w:lang w:val="sr-Cyrl-RS"/>
        </w:rPr>
        <w:t>23</w:t>
      </w:r>
      <w:r w:rsidR="00FA1E39" w:rsidRPr="001B0A70">
        <w:rPr>
          <w:lang w:val="sr-Cyrl-RS"/>
        </w:rPr>
        <w:t>.</w:t>
      </w:r>
      <w:r w:rsidR="00B40CF1" w:rsidRPr="001B0A70">
        <w:rPr>
          <w:lang w:val="sr-Cyrl-RS"/>
        </w:rPr>
        <w:t>0</w:t>
      </w:r>
      <w:r w:rsidR="00F878E0">
        <w:rPr>
          <w:lang w:val="sr-Cyrl-RS"/>
        </w:rPr>
        <w:t>7</w:t>
      </w:r>
      <w:r w:rsidR="00FA1E39" w:rsidRPr="001B0A70">
        <w:rPr>
          <w:lang w:val="sr-Cyrl-RS"/>
        </w:rPr>
        <w:t>.</w:t>
      </w:r>
      <w:r w:rsidR="00432B3A" w:rsidRPr="001B0A70">
        <w:rPr>
          <w:lang w:val="sr-Cyrl-RS"/>
        </w:rPr>
        <w:t>20</w:t>
      </w:r>
      <w:r w:rsidR="00B40CF1" w:rsidRPr="001B0A70">
        <w:rPr>
          <w:lang w:val="sr-Cyrl-RS"/>
        </w:rPr>
        <w:t>2</w:t>
      </w:r>
      <w:r w:rsidR="00F878E0">
        <w:rPr>
          <w:lang w:val="sr-Cyrl-RS"/>
        </w:rPr>
        <w:t>3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bookmarkStart w:id="0" w:name="_GoBack"/>
      <w:bookmarkEnd w:id="0"/>
      <w:r w:rsidRPr="001B0A70">
        <w:rPr>
          <w:lang w:val="sr-Cyrl-RS"/>
        </w:rPr>
        <w:t>Чланови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комисије</w:t>
      </w:r>
      <w:r w:rsidR="00432B3A" w:rsidRPr="001B0A70">
        <w:rPr>
          <w:lang w:val="sr-Cyrl-RS"/>
        </w:rPr>
        <w:t xml:space="preserve">: </w:t>
      </w:r>
    </w:p>
    <w:p w:rsidR="00432B3A" w:rsidRPr="001B0A70" w:rsidRDefault="00432B3A" w:rsidP="00432B3A">
      <w:pPr>
        <w:pStyle w:val="Default"/>
        <w:rPr>
          <w:lang w:val="sr-Cyrl-RS"/>
        </w:rPr>
      </w:pPr>
    </w:p>
    <w:p w:rsidR="0082120A" w:rsidRPr="001B0A70" w:rsidRDefault="00802AD1" w:rsidP="00EF3CB9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:rsidR="00432B3A" w:rsidRPr="001B0A70" w:rsidRDefault="00787801" w:rsidP="00EF3CB9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EF3CB9">
        <w:rPr>
          <w:lang w:val="sr-Cyrl-RS"/>
        </w:rPr>
        <w:t>Вељко Папић</w:t>
      </w:r>
      <w:r w:rsidR="00432B3A" w:rsidRPr="001B0A70">
        <w:rPr>
          <w:lang w:val="sr-Cyrl-RS"/>
        </w:rPr>
        <w:t xml:space="preserve">, </w:t>
      </w:r>
      <w:r w:rsidR="00EF3CB9">
        <w:rPr>
          <w:lang w:val="sr-Cyrl-RS"/>
        </w:rPr>
        <w:t>ванр. проф</w:t>
      </w:r>
      <w:r w:rsidR="00432B3A" w:rsidRPr="001B0A70">
        <w:rPr>
          <w:lang w:val="sr-Cyrl-RS"/>
        </w:rPr>
        <w:t>.</w:t>
      </w:r>
    </w:p>
    <w:p w:rsidR="00432B3A" w:rsidRPr="001B0A70" w:rsidRDefault="00432B3A" w:rsidP="00EF3CB9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 </w:t>
      </w:r>
    </w:p>
    <w:p w:rsidR="0082120A" w:rsidRPr="001B0A70" w:rsidRDefault="00802AD1" w:rsidP="00EF3CB9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:rsidR="00432B3A" w:rsidRPr="001B0A70" w:rsidRDefault="00787801" w:rsidP="00EF3CB9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EF3CB9">
        <w:rPr>
          <w:lang w:val="sr-Cyrl-RS"/>
        </w:rPr>
        <w:t>Томислав Шекара</w:t>
      </w:r>
      <w:r w:rsidR="00432B3A" w:rsidRPr="001B0A70">
        <w:rPr>
          <w:lang w:val="sr-Cyrl-RS"/>
        </w:rPr>
        <w:t xml:space="preserve">, </w:t>
      </w:r>
      <w:r w:rsidR="00EF3CB9">
        <w:rPr>
          <w:lang w:val="sr-Cyrl-RS"/>
        </w:rPr>
        <w:t>ред. проф</w:t>
      </w:r>
      <w:r w:rsidR="00432B3A" w:rsidRPr="001B0A70">
        <w:rPr>
          <w:lang w:val="sr-Cyrl-RS"/>
        </w:rPr>
        <w:t xml:space="preserve">. </w:t>
      </w:r>
    </w:p>
    <w:p w:rsidR="00432B3A" w:rsidRPr="001B0A70" w:rsidRDefault="00432B3A" w:rsidP="00432B3A">
      <w:pPr>
        <w:pStyle w:val="Default"/>
        <w:ind w:left="5664" w:firstLine="708"/>
        <w:rPr>
          <w:sz w:val="23"/>
          <w:szCs w:val="23"/>
          <w:lang w:val="sr-Cyrl-RS"/>
        </w:rPr>
      </w:pPr>
    </w:p>
    <w:p w:rsidR="00432B3A" w:rsidRPr="001B0A70" w:rsidRDefault="00432B3A" w:rsidP="00A564B6">
      <w:pPr>
        <w:rPr>
          <w:sz w:val="23"/>
          <w:szCs w:val="23"/>
          <w:lang w:val="sr-Cyrl-RS"/>
        </w:rPr>
      </w:pPr>
    </w:p>
    <w:p w:rsidR="00432B3A" w:rsidRPr="001B0A70" w:rsidRDefault="00432B3A">
      <w:pPr>
        <w:rPr>
          <w:b/>
          <w:bCs/>
          <w:color w:val="000000"/>
          <w:sz w:val="23"/>
          <w:szCs w:val="23"/>
          <w:lang w:val="sr-Cyrl-RS"/>
        </w:rPr>
      </w:pPr>
    </w:p>
    <w:sectPr w:rsidR="00432B3A" w:rsidRPr="001B0A70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3A"/>
    <w:rsid w:val="000A3111"/>
    <w:rsid w:val="000A6FB0"/>
    <w:rsid w:val="00191DB8"/>
    <w:rsid w:val="001B0A70"/>
    <w:rsid w:val="001B13D1"/>
    <w:rsid w:val="00236096"/>
    <w:rsid w:val="00250184"/>
    <w:rsid w:val="00255471"/>
    <w:rsid w:val="002644A0"/>
    <w:rsid w:val="002A31B5"/>
    <w:rsid w:val="002B4960"/>
    <w:rsid w:val="002E7A75"/>
    <w:rsid w:val="003218E8"/>
    <w:rsid w:val="00324B7E"/>
    <w:rsid w:val="00330030"/>
    <w:rsid w:val="00361E0E"/>
    <w:rsid w:val="004029DE"/>
    <w:rsid w:val="0040386F"/>
    <w:rsid w:val="00413B45"/>
    <w:rsid w:val="00432B3A"/>
    <w:rsid w:val="004741CB"/>
    <w:rsid w:val="004A26E0"/>
    <w:rsid w:val="004B0EFB"/>
    <w:rsid w:val="004F46FB"/>
    <w:rsid w:val="005307A1"/>
    <w:rsid w:val="005448C5"/>
    <w:rsid w:val="005554F6"/>
    <w:rsid w:val="00601818"/>
    <w:rsid w:val="0063154C"/>
    <w:rsid w:val="006A160F"/>
    <w:rsid w:val="006B7541"/>
    <w:rsid w:val="006C4465"/>
    <w:rsid w:val="006E09B1"/>
    <w:rsid w:val="00787801"/>
    <w:rsid w:val="007E7E49"/>
    <w:rsid w:val="007F419B"/>
    <w:rsid w:val="00802AD1"/>
    <w:rsid w:val="0082120A"/>
    <w:rsid w:val="00830595"/>
    <w:rsid w:val="008E3A6F"/>
    <w:rsid w:val="008F0BAE"/>
    <w:rsid w:val="008F2872"/>
    <w:rsid w:val="00901895"/>
    <w:rsid w:val="00985A32"/>
    <w:rsid w:val="0098739C"/>
    <w:rsid w:val="00A17B56"/>
    <w:rsid w:val="00A17B60"/>
    <w:rsid w:val="00A564B6"/>
    <w:rsid w:val="00AC308C"/>
    <w:rsid w:val="00AF4336"/>
    <w:rsid w:val="00B2279B"/>
    <w:rsid w:val="00B40CF1"/>
    <w:rsid w:val="00BF789E"/>
    <w:rsid w:val="00C57BE0"/>
    <w:rsid w:val="00C95C48"/>
    <w:rsid w:val="00DE1E6D"/>
    <w:rsid w:val="00E06660"/>
    <w:rsid w:val="00E43DB5"/>
    <w:rsid w:val="00E9145D"/>
    <w:rsid w:val="00EF3CB9"/>
    <w:rsid w:val="00F11C7B"/>
    <w:rsid w:val="00F21108"/>
    <w:rsid w:val="00F84241"/>
    <w:rsid w:val="00F878E0"/>
    <w:rsid w:val="00FA1E39"/>
    <w:rsid w:val="00FB43C0"/>
    <w:rsid w:val="00FD1A9A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989CC-87C9-4153-9BAF-A268BB67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0CF1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CF1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CF1"/>
    <w:rPr>
      <w:rFonts w:ascii="Tahom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6DB9-4472-4AAA-91B8-C8B240FA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Jelena Vilotić</dc:creator>
  <cp:keywords/>
  <cp:lastModifiedBy>Veljko Papic</cp:lastModifiedBy>
  <cp:revision>28</cp:revision>
  <dcterms:created xsi:type="dcterms:W3CDTF">2023-07-14T14:37:00Z</dcterms:created>
  <dcterms:modified xsi:type="dcterms:W3CDTF">2023-07-23T09:30:00Z</dcterms:modified>
</cp:coreProperties>
</file>