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1"/>
        <w:tblW w:w="0" w:type="auto"/>
        <w:tblLayout w:type="fixed"/>
        <w:tblLook w:val="0000"/>
      </w:tblPr>
      <w:tblGrid>
        <w:gridCol w:w="918"/>
        <w:gridCol w:w="8550"/>
      </w:tblGrid>
      <w:tr w:rsidR="00A564B6" w:rsidRPr="009335FA" w:rsidTr="00361E0E">
        <w:tc>
          <w:tcPr>
            <w:tcW w:w="918" w:type="dxa"/>
          </w:tcPr>
          <w:p w:rsidR="00A564B6" w:rsidRPr="009335FA" w:rsidRDefault="00874223" w:rsidP="00361E0E">
            <w:pPr>
              <w:rPr>
                <w:spacing w:val="-35"/>
                <w:sz w:val="32"/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488950" cy="574040"/>
                  <wp:effectExtent l="19050" t="0" r="635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A564B6" w:rsidRPr="009335FA" w:rsidRDefault="00A564B6" w:rsidP="00361E0E">
            <w:pPr>
              <w:spacing w:before="20"/>
              <w:jc w:val="center"/>
              <w:rPr>
                <w:b/>
                <w:lang w:val="sr-Cyrl-CS"/>
              </w:rPr>
            </w:pPr>
            <w:r w:rsidRPr="009335FA">
              <w:rPr>
                <w:b/>
                <w:lang w:val="sr-Cyrl-CS"/>
              </w:rPr>
              <w:t>УНИВЕРЗИТЕТ У БЕОГРАДУ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  <w:sz w:val="16"/>
                <w:lang w:val="sr-Cyrl-CS"/>
              </w:rPr>
              <w:t>-</w:t>
            </w:r>
            <w:r w:rsidRPr="009335FA">
              <w:rPr>
                <w:b/>
                <w:lang w:val="sr-Cyrl-CS"/>
              </w:rPr>
              <w:t xml:space="preserve"> ЕЛЕКТРОТЕХНИЧКИ ФАКУЛТЕТ</w:t>
            </w:r>
          </w:p>
          <w:p w:rsidR="00A564B6" w:rsidRPr="0000790B" w:rsidRDefault="00A564B6" w:rsidP="00361E0E">
            <w:pPr>
              <w:spacing w:before="40"/>
              <w:jc w:val="center"/>
              <w:rPr>
                <w:b/>
                <w:sz w:val="22"/>
                <w:szCs w:val="22"/>
                <w:lang w:val="sr-Cyrl-CS"/>
              </w:rPr>
            </w:pPr>
            <w:r w:rsidRPr="0000790B">
              <w:rPr>
                <w:sz w:val="22"/>
                <w:szCs w:val="22"/>
                <w:lang w:val="sr-Cyrl-CS"/>
              </w:rPr>
              <w:t>Булевар краља Александра 73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00790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00790B">
              <w:rPr>
                <w:sz w:val="22"/>
                <w:szCs w:val="22"/>
                <w:lang w:val="sr-Cyrl-CS"/>
              </w:rPr>
              <w:t>11000 Београд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00790B">
              <w:rPr>
                <w:sz w:val="22"/>
                <w:szCs w:val="22"/>
                <w:lang w:val="sr-Cyrl-CS"/>
              </w:rPr>
              <w:t xml:space="preserve"> Србија</w:t>
            </w:r>
          </w:p>
          <w:p w:rsidR="00A564B6" w:rsidRPr="009335FA" w:rsidRDefault="00A564B6" w:rsidP="00361E0E">
            <w:pPr>
              <w:spacing w:before="40"/>
              <w:jc w:val="center"/>
              <w:rPr>
                <w:sz w:val="18"/>
                <w:lang w:val="sr-Cyrl-CS"/>
              </w:rPr>
            </w:pPr>
            <w:r w:rsidRPr="0000790B">
              <w:rPr>
                <w:sz w:val="22"/>
                <w:szCs w:val="22"/>
                <w:lang w:val="sr-Cyrl-CS"/>
              </w:rPr>
              <w:t>Тел. 011/324-8464</w:t>
            </w:r>
            <w:r>
              <w:rPr>
                <w:sz w:val="22"/>
                <w:szCs w:val="22"/>
                <w:lang w:val="sr-Cyrl-CS"/>
              </w:rPr>
              <w:t>,</w:t>
            </w:r>
            <w:r w:rsidRPr="0000790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00790B">
              <w:rPr>
                <w:sz w:val="22"/>
                <w:szCs w:val="22"/>
                <w:lang w:val="sr-Cyrl-CS"/>
              </w:rPr>
              <w:t>Факс: 011/324-8681</w:t>
            </w:r>
          </w:p>
        </w:tc>
      </w:tr>
    </w:tbl>
    <w:p w:rsidR="00A564B6" w:rsidRDefault="00A564B6" w:rsidP="00432B3A">
      <w:pPr>
        <w:pStyle w:val="Default"/>
        <w:jc w:val="center"/>
        <w:rPr>
          <w:b/>
          <w:bCs/>
          <w:sz w:val="23"/>
          <w:szCs w:val="23"/>
          <w:lang w:val="sr-Cyrl-CS"/>
        </w:rPr>
      </w:pPr>
    </w:p>
    <w:p w:rsidR="00432B3A" w:rsidRPr="006C5732" w:rsidRDefault="00191DB8" w:rsidP="00432B3A">
      <w:pPr>
        <w:pStyle w:val="Default"/>
        <w:jc w:val="center"/>
        <w:rPr>
          <w:b/>
          <w:bCs/>
          <w:lang w:val="sr-Cyrl-CS"/>
        </w:rPr>
      </w:pPr>
      <w:r w:rsidRPr="006C5732">
        <w:rPr>
          <w:b/>
          <w:bCs/>
          <w:lang w:val="sr-Cyrl-CS"/>
        </w:rPr>
        <w:t>КОМИСИЈИ</w:t>
      </w:r>
      <w:r w:rsidR="00432B3A" w:rsidRPr="006C5732">
        <w:rPr>
          <w:b/>
          <w:bCs/>
          <w:lang w:val="sr-Cyrl-CS"/>
        </w:rPr>
        <w:t xml:space="preserve"> </w:t>
      </w:r>
      <w:r w:rsidRPr="006C5732">
        <w:rPr>
          <w:b/>
          <w:bCs/>
          <w:lang w:val="sr-Cyrl-CS"/>
        </w:rPr>
        <w:t>ЗА</w:t>
      </w:r>
      <w:r w:rsidR="00432B3A" w:rsidRPr="006C5732">
        <w:rPr>
          <w:b/>
          <w:bCs/>
          <w:lang w:val="sr-Cyrl-CS"/>
        </w:rPr>
        <w:t xml:space="preserve"> </w:t>
      </w:r>
      <w:r w:rsidRPr="006C5732">
        <w:rPr>
          <w:b/>
          <w:bCs/>
          <w:lang w:val="sr-Cyrl-CS"/>
        </w:rPr>
        <w:t>СТУДИЈЕ</w:t>
      </w:r>
      <w:r w:rsidR="00432B3A" w:rsidRPr="006C5732">
        <w:rPr>
          <w:b/>
          <w:bCs/>
          <w:lang w:val="sr-Cyrl-CS"/>
        </w:rPr>
        <w:t xml:space="preserve"> </w:t>
      </w:r>
      <w:r w:rsidR="00330030" w:rsidRPr="006B7541">
        <w:rPr>
          <w:b/>
          <w:bCs/>
        </w:rPr>
        <w:t>II</w:t>
      </w:r>
      <w:r w:rsidR="00432B3A" w:rsidRPr="006C5732">
        <w:rPr>
          <w:b/>
          <w:bCs/>
          <w:lang w:val="sr-Cyrl-CS"/>
        </w:rPr>
        <w:t xml:space="preserve"> </w:t>
      </w:r>
      <w:r w:rsidRPr="006C5732">
        <w:rPr>
          <w:b/>
          <w:bCs/>
          <w:lang w:val="sr-Cyrl-CS"/>
        </w:rPr>
        <w:t>СТЕПЕНА</w:t>
      </w:r>
      <w:r w:rsidR="00432B3A" w:rsidRPr="006C5732">
        <w:rPr>
          <w:b/>
          <w:bCs/>
          <w:lang w:val="sr-Cyrl-CS"/>
        </w:rPr>
        <w:t xml:space="preserve"> </w:t>
      </w:r>
      <w:r w:rsidRPr="006C5732">
        <w:rPr>
          <w:b/>
          <w:bCs/>
          <w:lang w:val="sr-Cyrl-CS"/>
        </w:rPr>
        <w:t>ЕЛЕКТРОТЕХНИЧКОГ</w:t>
      </w:r>
      <w:r w:rsidR="00432B3A" w:rsidRPr="006C5732">
        <w:rPr>
          <w:b/>
          <w:bCs/>
          <w:lang w:val="sr-Cyrl-CS"/>
        </w:rPr>
        <w:t xml:space="preserve"> </w:t>
      </w:r>
    </w:p>
    <w:p w:rsidR="00432B3A" w:rsidRPr="006C5732" w:rsidRDefault="00191DB8" w:rsidP="00432B3A">
      <w:pPr>
        <w:pStyle w:val="Default"/>
        <w:jc w:val="center"/>
        <w:rPr>
          <w:lang w:val="sr-Cyrl-CS"/>
        </w:rPr>
      </w:pPr>
      <w:r w:rsidRPr="006C5732">
        <w:rPr>
          <w:b/>
          <w:bCs/>
          <w:lang w:val="sr-Cyrl-CS"/>
        </w:rPr>
        <w:t>ФАКУЛТЕТА</w:t>
      </w:r>
      <w:r w:rsidR="00432B3A" w:rsidRPr="006C5732">
        <w:rPr>
          <w:b/>
          <w:bCs/>
          <w:lang w:val="sr-Cyrl-CS"/>
        </w:rPr>
        <w:t xml:space="preserve"> </w:t>
      </w:r>
      <w:r w:rsidRPr="006C5732">
        <w:rPr>
          <w:b/>
          <w:bCs/>
          <w:lang w:val="sr-Cyrl-CS"/>
        </w:rPr>
        <w:t>У</w:t>
      </w:r>
      <w:r w:rsidR="00432B3A" w:rsidRPr="006C5732">
        <w:rPr>
          <w:b/>
          <w:bCs/>
          <w:lang w:val="sr-Cyrl-CS"/>
        </w:rPr>
        <w:t xml:space="preserve"> </w:t>
      </w:r>
      <w:r w:rsidRPr="006C5732">
        <w:rPr>
          <w:b/>
          <w:bCs/>
          <w:lang w:val="sr-Cyrl-CS"/>
        </w:rPr>
        <w:t>БЕОГРАДУ</w:t>
      </w:r>
    </w:p>
    <w:p w:rsidR="001B13D1" w:rsidRPr="006C5732" w:rsidRDefault="001B13D1" w:rsidP="00432B3A">
      <w:pPr>
        <w:pStyle w:val="Default"/>
        <w:rPr>
          <w:lang w:val="sr-Cyrl-CS"/>
        </w:rPr>
      </w:pPr>
    </w:p>
    <w:p w:rsidR="00432B3A" w:rsidRPr="006B7541" w:rsidRDefault="00191DB8" w:rsidP="00191DB8">
      <w:pPr>
        <w:pStyle w:val="Default"/>
        <w:ind w:firstLine="708"/>
        <w:jc w:val="both"/>
      </w:pPr>
      <w:r w:rsidRPr="006C5732">
        <w:rPr>
          <w:lang w:val="sr-Cyrl-CS"/>
        </w:rPr>
        <w:t>Комисија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за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студије</w:t>
      </w:r>
      <w:r w:rsidR="00432B3A" w:rsidRPr="006C5732">
        <w:rPr>
          <w:lang w:val="sr-Cyrl-CS"/>
        </w:rPr>
        <w:t xml:space="preserve"> </w:t>
      </w:r>
      <w:r w:rsidR="00330030" w:rsidRPr="006B7541">
        <w:t>II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степена</w:t>
      </w:r>
      <w:r w:rsidR="00432B3A" w:rsidRPr="006C5732">
        <w:rPr>
          <w:lang w:val="sr-Cyrl-CS"/>
        </w:rPr>
        <w:t xml:space="preserve">, </w:t>
      </w:r>
      <w:r w:rsidRPr="006C5732">
        <w:rPr>
          <w:lang w:val="sr-Cyrl-CS"/>
        </w:rPr>
        <w:t>Електротехничког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факултета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Београду</w:t>
      </w:r>
      <w:r w:rsidR="00432B3A" w:rsidRPr="006C5732">
        <w:rPr>
          <w:lang w:val="sr-Cyrl-CS"/>
        </w:rPr>
        <w:t xml:space="preserve">, </w:t>
      </w:r>
      <w:r w:rsidRPr="006C5732">
        <w:rPr>
          <w:lang w:val="sr-Cyrl-CS"/>
        </w:rPr>
        <w:t>на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својој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седници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одржаној</w:t>
      </w:r>
      <w:r w:rsidR="003A74EF" w:rsidRPr="006C5732">
        <w:rPr>
          <w:lang w:val="sr-Cyrl-CS"/>
        </w:rPr>
        <w:t xml:space="preserve"> </w:t>
      </w:r>
      <w:r w:rsidR="006C5732">
        <w:t>31</w:t>
      </w:r>
      <w:r w:rsidR="006C5732">
        <w:rPr>
          <w:lang w:val="ru-RU"/>
        </w:rPr>
        <w:t>.08.20</w:t>
      </w:r>
      <w:r w:rsidR="006C5732">
        <w:t>21</w:t>
      </w:r>
      <w:r w:rsidR="008D43A0">
        <w:rPr>
          <w:lang w:val="ru-RU"/>
        </w:rPr>
        <w:t>.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године</w:t>
      </w:r>
      <w:r w:rsidR="00432B3A" w:rsidRPr="006C5732">
        <w:rPr>
          <w:lang w:val="sr-Cyrl-CS"/>
        </w:rPr>
        <w:t xml:space="preserve"> </w:t>
      </w:r>
      <w:r w:rsidR="003A74EF" w:rsidRPr="006C5732">
        <w:rPr>
          <w:lang w:val="sr-Cyrl-CS"/>
        </w:rPr>
        <w:t>именовал</w:t>
      </w:r>
      <w:r w:rsidR="003A74EF">
        <w:t>a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нас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је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Комисију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за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преглед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оцену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мастер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рада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дипл</w:t>
      </w:r>
      <w:r w:rsidR="00432B3A" w:rsidRPr="006C5732">
        <w:rPr>
          <w:lang w:val="sr-Cyrl-CS"/>
        </w:rPr>
        <w:t xml:space="preserve">. </w:t>
      </w:r>
      <w:r w:rsidRPr="006C5732">
        <w:rPr>
          <w:lang w:val="sr-Cyrl-CS"/>
        </w:rPr>
        <w:t>инж</w:t>
      </w:r>
      <w:r w:rsidR="00432B3A" w:rsidRPr="006C5732">
        <w:rPr>
          <w:lang w:val="sr-Cyrl-CS"/>
        </w:rPr>
        <w:t xml:space="preserve">. </w:t>
      </w:r>
      <w:r w:rsidR="006C5732">
        <w:t>Милице</w:t>
      </w:r>
      <w:r w:rsidR="006C5732">
        <w:rPr>
          <w:lang w:val="sr-Cyrl-CS"/>
        </w:rPr>
        <w:t xml:space="preserve"> Михајловић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под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насловом</w:t>
      </w:r>
      <w:r w:rsidR="00432B3A" w:rsidRPr="006C5732">
        <w:rPr>
          <w:lang w:val="sr-Cyrl-CS"/>
        </w:rPr>
        <w:t xml:space="preserve"> „</w:t>
      </w:r>
      <w:r w:rsidR="006C5732" w:rsidRPr="006C5732">
        <w:rPr>
          <w:lang w:val="sr-Cyrl-CS"/>
        </w:rPr>
        <w:t>Технике комбиновања одлука при кооперативној анализи спектра у когнитивном радију</w:t>
      </w:r>
      <w:r w:rsidR="00432B3A" w:rsidRPr="006C5732">
        <w:rPr>
          <w:lang w:val="sr-Cyrl-CS"/>
        </w:rPr>
        <w:t xml:space="preserve">“. </w:t>
      </w:r>
      <w:r w:rsidRPr="003A74EF">
        <w:t>Након</w:t>
      </w:r>
      <w:r w:rsidR="00432B3A" w:rsidRPr="003A74EF">
        <w:t xml:space="preserve"> </w:t>
      </w:r>
      <w:r w:rsidRPr="003A74EF">
        <w:t>прегледа</w:t>
      </w:r>
      <w:r w:rsidR="00432B3A" w:rsidRPr="003A74EF">
        <w:t xml:space="preserve"> </w:t>
      </w:r>
      <w:r w:rsidRPr="003A74EF">
        <w:t>материјала</w:t>
      </w:r>
      <w:r w:rsidR="00432B3A" w:rsidRPr="003A74EF">
        <w:t xml:space="preserve"> </w:t>
      </w:r>
      <w:r w:rsidRPr="003A74EF">
        <w:t>Комисија</w:t>
      </w:r>
      <w:r w:rsidR="00432B3A" w:rsidRPr="003A74EF">
        <w:t xml:space="preserve"> </w:t>
      </w:r>
      <w:r w:rsidRPr="003A74EF">
        <w:t>подноси</w:t>
      </w:r>
      <w:r w:rsidR="00432B3A" w:rsidRPr="003A74EF">
        <w:t xml:space="preserve"> </w:t>
      </w:r>
      <w:r w:rsidRPr="003A74EF">
        <w:t>следећи</w:t>
      </w:r>
    </w:p>
    <w:p w:rsidR="001B13D1" w:rsidRDefault="001B13D1" w:rsidP="001B13D1">
      <w:pPr>
        <w:pStyle w:val="Default"/>
        <w:jc w:val="both"/>
        <w:rPr>
          <w:b/>
        </w:rPr>
      </w:pPr>
    </w:p>
    <w:p w:rsidR="00432B3A" w:rsidRPr="006B7541" w:rsidRDefault="00191DB8" w:rsidP="00432B3A">
      <w:pPr>
        <w:pStyle w:val="Default"/>
        <w:jc w:val="center"/>
        <w:rPr>
          <w:b/>
        </w:rPr>
      </w:pPr>
      <w:r w:rsidRPr="006B7541">
        <w:rPr>
          <w:b/>
        </w:rPr>
        <w:t>И З В Е Ш Т А Ј</w:t>
      </w:r>
    </w:p>
    <w:p w:rsidR="001B13D1" w:rsidRDefault="001B13D1" w:rsidP="00432B3A">
      <w:pPr>
        <w:pStyle w:val="Default"/>
        <w:rPr>
          <w:b/>
          <w:bCs/>
        </w:rPr>
      </w:pPr>
    </w:p>
    <w:p w:rsidR="00432B3A" w:rsidRPr="006B7541" w:rsidRDefault="00432B3A" w:rsidP="00432B3A">
      <w:pPr>
        <w:pStyle w:val="Default"/>
      </w:pPr>
      <w:r w:rsidRPr="006B7541">
        <w:rPr>
          <w:b/>
          <w:bCs/>
        </w:rPr>
        <w:t xml:space="preserve">1. </w:t>
      </w:r>
      <w:r w:rsidR="00191DB8" w:rsidRPr="006B7541">
        <w:rPr>
          <w:b/>
          <w:bCs/>
        </w:rPr>
        <w:t>Биографски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подаци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кандидата</w:t>
      </w:r>
      <w:r w:rsidRPr="006B7541">
        <w:rPr>
          <w:b/>
          <w:bCs/>
        </w:rPr>
        <w:t xml:space="preserve"> </w:t>
      </w:r>
    </w:p>
    <w:p w:rsidR="00432B3A" w:rsidRPr="006B7541" w:rsidRDefault="00432B3A" w:rsidP="00432B3A">
      <w:pPr>
        <w:pStyle w:val="Default"/>
      </w:pPr>
    </w:p>
    <w:p w:rsidR="00432B3A" w:rsidRPr="006B7541" w:rsidRDefault="007B1031" w:rsidP="00191DB8">
      <w:pPr>
        <w:pStyle w:val="Default"/>
        <w:ind w:firstLine="708"/>
        <w:jc w:val="both"/>
      </w:pPr>
      <w:r>
        <w:t>Милица Михајловић</w:t>
      </w:r>
      <w:r w:rsidR="00432B3A" w:rsidRPr="00BA3DAA">
        <w:t xml:space="preserve"> </w:t>
      </w:r>
      <w:r w:rsidR="00191DB8" w:rsidRPr="00BA3DAA">
        <w:t>је</w:t>
      </w:r>
      <w:r w:rsidR="00432B3A" w:rsidRPr="00BA3DAA">
        <w:t xml:space="preserve"> </w:t>
      </w:r>
      <w:r w:rsidR="00191DB8" w:rsidRPr="00BA3DAA">
        <w:t>рођен</w:t>
      </w:r>
      <w:r w:rsidR="003A74EF" w:rsidRPr="00BA3DAA">
        <w:t>а</w:t>
      </w:r>
      <w:r w:rsidR="00432B3A" w:rsidRPr="00BA3DAA">
        <w:t xml:space="preserve"> </w:t>
      </w:r>
      <w:r>
        <w:t>27.03.1996</w:t>
      </w:r>
      <w:r w:rsidR="00432B3A" w:rsidRPr="00BA3DAA">
        <w:t>.</w:t>
      </w:r>
      <w:r w:rsidR="00432B3A" w:rsidRPr="006B7541">
        <w:t xml:space="preserve"> </w:t>
      </w:r>
      <w:r w:rsidR="00191DB8" w:rsidRPr="006B7541">
        <w:t>године</w:t>
      </w:r>
      <w:r w:rsidR="00432B3A" w:rsidRPr="006B7541">
        <w:t xml:space="preserve"> </w:t>
      </w:r>
      <w:r w:rsidR="00191DB8" w:rsidRPr="006B7541">
        <w:t>у</w:t>
      </w:r>
      <w:r w:rsidR="00432B3A" w:rsidRPr="006B7541">
        <w:t xml:space="preserve"> </w:t>
      </w:r>
      <w:r>
        <w:t>Јагодини</w:t>
      </w:r>
      <w:r w:rsidR="00432B3A" w:rsidRPr="006B7541">
        <w:t xml:space="preserve">. </w:t>
      </w:r>
      <w:r w:rsidR="00597692">
        <w:t>Средњу школу</w:t>
      </w:r>
      <w:r w:rsidR="00432B3A" w:rsidRPr="006B7541">
        <w:t xml:space="preserve"> </w:t>
      </w:r>
      <w:r w:rsidR="00191DB8" w:rsidRPr="006B7541">
        <w:t>је</w:t>
      </w:r>
      <w:r w:rsidR="00432B3A" w:rsidRPr="006B7541">
        <w:t xml:space="preserve"> </w:t>
      </w:r>
      <w:r w:rsidR="00597692">
        <w:t>завршила</w:t>
      </w:r>
      <w:r w:rsidR="00432B3A" w:rsidRPr="006B7541">
        <w:t xml:space="preserve"> </w:t>
      </w:r>
      <w:r w:rsidR="00191DB8" w:rsidRPr="006B7541">
        <w:t>у</w:t>
      </w:r>
      <w:r w:rsidR="00432B3A" w:rsidRPr="006B7541">
        <w:t xml:space="preserve"> </w:t>
      </w:r>
      <w:r>
        <w:t>Јагодини</w:t>
      </w:r>
      <w:r w:rsidR="00432B3A" w:rsidRPr="006B7541">
        <w:t xml:space="preserve"> </w:t>
      </w:r>
      <w:r>
        <w:t>као вуковац</w:t>
      </w:r>
      <w:r w:rsidR="00432B3A" w:rsidRPr="006B7541">
        <w:t xml:space="preserve">. </w:t>
      </w:r>
      <w:r w:rsidR="00191DB8" w:rsidRPr="006B7541">
        <w:t>Електротехнички</w:t>
      </w:r>
      <w:r w:rsidR="00432B3A" w:rsidRPr="006B7541">
        <w:t xml:space="preserve"> </w:t>
      </w:r>
      <w:r w:rsidR="00191DB8" w:rsidRPr="006B7541">
        <w:t>факултет</w:t>
      </w:r>
      <w:r w:rsidR="00432B3A" w:rsidRPr="006B7541">
        <w:t xml:space="preserve"> </w:t>
      </w:r>
      <w:r w:rsidR="00191DB8" w:rsidRPr="006B7541">
        <w:t>у</w:t>
      </w:r>
      <w:r w:rsidR="00432B3A" w:rsidRPr="006B7541">
        <w:t xml:space="preserve"> </w:t>
      </w:r>
      <w:r w:rsidR="00191DB8" w:rsidRPr="006B7541">
        <w:t>Београду</w:t>
      </w:r>
      <w:r w:rsidR="00432B3A" w:rsidRPr="006B7541">
        <w:t xml:space="preserve"> </w:t>
      </w:r>
      <w:r w:rsidR="00597692">
        <w:t>уписала</w:t>
      </w:r>
      <w:r w:rsidR="00432B3A" w:rsidRPr="006B7541">
        <w:t xml:space="preserve"> </w:t>
      </w:r>
      <w:r w:rsidR="00191DB8" w:rsidRPr="006B7541">
        <w:t>је</w:t>
      </w:r>
      <w:r w:rsidR="00597692">
        <w:t xml:space="preserve"> 20</w:t>
      </w:r>
      <w:r>
        <w:t>15</w:t>
      </w:r>
      <w:r w:rsidR="00432B3A" w:rsidRPr="006B7541">
        <w:t xml:space="preserve">. </w:t>
      </w:r>
      <w:r w:rsidR="00597692">
        <w:t>године. Завршила је</w:t>
      </w:r>
      <w:r w:rsidR="00432B3A" w:rsidRPr="006B7541">
        <w:t xml:space="preserve"> </w:t>
      </w:r>
      <w:r w:rsidR="00597692">
        <w:t>одсек</w:t>
      </w:r>
      <w:r w:rsidR="00432B3A" w:rsidRPr="006B7541">
        <w:t xml:space="preserve"> </w:t>
      </w:r>
      <w:r w:rsidR="00597692" w:rsidRPr="00597692">
        <w:t>Телекомуникације и информационе технологије, смер Системско инжењерство</w:t>
      </w:r>
      <w:r w:rsidR="00432B3A" w:rsidRPr="006B7541">
        <w:t xml:space="preserve">. </w:t>
      </w:r>
      <w:r w:rsidR="00597692">
        <w:t>Дипломирала</w:t>
      </w:r>
      <w:r w:rsidR="00432B3A" w:rsidRPr="006B7541">
        <w:t xml:space="preserve"> </w:t>
      </w:r>
      <w:r w:rsidR="00191DB8" w:rsidRPr="006B7541">
        <w:t>је</w:t>
      </w:r>
      <w:r w:rsidR="00432B3A" w:rsidRPr="006B7541">
        <w:t xml:space="preserve"> </w:t>
      </w:r>
      <w:r w:rsidR="00191DB8" w:rsidRPr="006B7541">
        <w:t>у</w:t>
      </w:r>
      <w:r w:rsidR="00432B3A" w:rsidRPr="006B7541">
        <w:t xml:space="preserve"> </w:t>
      </w:r>
      <w:r>
        <w:t>септембру</w:t>
      </w:r>
      <w:r w:rsidR="00597692">
        <w:t xml:space="preserve"> 20</w:t>
      </w:r>
      <w:r>
        <w:t>19</w:t>
      </w:r>
      <w:r w:rsidR="00432B3A" w:rsidRPr="006B7541">
        <w:t xml:space="preserve">. </w:t>
      </w:r>
      <w:r w:rsidR="00191DB8" w:rsidRPr="006B7541">
        <w:t>године</w:t>
      </w:r>
      <w:r w:rsidR="00432B3A" w:rsidRPr="006B7541">
        <w:t xml:space="preserve"> </w:t>
      </w:r>
      <w:r w:rsidR="00191DB8" w:rsidRPr="006B7541">
        <w:t>са</w:t>
      </w:r>
      <w:r w:rsidR="00432B3A" w:rsidRPr="006B7541">
        <w:t xml:space="preserve"> </w:t>
      </w:r>
      <w:r w:rsidR="00191DB8" w:rsidRPr="006B7541">
        <w:t>просечном</w:t>
      </w:r>
      <w:r w:rsidR="00432B3A" w:rsidRPr="006B7541">
        <w:t xml:space="preserve"> </w:t>
      </w:r>
      <w:r w:rsidR="00191DB8" w:rsidRPr="006B7541">
        <w:t>оценом</w:t>
      </w:r>
      <w:r w:rsidR="0082120A" w:rsidRPr="006B7541">
        <w:t xml:space="preserve"> 8,</w:t>
      </w:r>
      <w:r>
        <w:t>17</w:t>
      </w:r>
      <w:r w:rsidR="00432B3A" w:rsidRPr="006B7541">
        <w:t xml:space="preserve">, </w:t>
      </w:r>
      <w:r w:rsidR="00191DB8" w:rsidRPr="006B7541">
        <w:t>на</w:t>
      </w:r>
      <w:r w:rsidR="00432B3A" w:rsidRPr="006B7541">
        <w:t xml:space="preserve"> </w:t>
      </w:r>
      <w:r w:rsidR="00191DB8" w:rsidRPr="006B7541">
        <w:t>дипломском</w:t>
      </w:r>
      <w:r w:rsidR="00597692">
        <w:t xml:space="preserve"> са оценом</w:t>
      </w:r>
      <w:r w:rsidR="00432B3A" w:rsidRPr="006B7541">
        <w:t xml:space="preserve"> 10. </w:t>
      </w:r>
      <w:r w:rsidR="00191DB8" w:rsidRPr="006B7541">
        <w:t>Мастер</w:t>
      </w:r>
      <w:r w:rsidR="00432B3A" w:rsidRPr="006B7541">
        <w:t xml:space="preserve"> </w:t>
      </w:r>
      <w:r w:rsidR="00191DB8" w:rsidRPr="006B7541">
        <w:t>студије</w:t>
      </w:r>
      <w:r w:rsidR="00432B3A" w:rsidRPr="006B7541">
        <w:t xml:space="preserve"> </w:t>
      </w:r>
      <w:r w:rsidR="00191DB8" w:rsidRPr="006B7541">
        <w:t>на</w:t>
      </w:r>
      <w:r w:rsidR="00432B3A" w:rsidRPr="006B7541">
        <w:t xml:space="preserve"> </w:t>
      </w:r>
      <w:r w:rsidR="00191DB8" w:rsidRPr="006B7541">
        <w:t>Електротехнич</w:t>
      </w:r>
      <w:r w:rsidR="00361E0E" w:rsidRPr="006B7541">
        <w:rPr>
          <w:lang w:val="sr-Cyrl-CS"/>
        </w:rPr>
        <w:t>к</w:t>
      </w:r>
      <w:r w:rsidR="00191DB8" w:rsidRPr="006B7541">
        <w:t>ом</w:t>
      </w:r>
      <w:r w:rsidR="00432B3A" w:rsidRPr="006B7541">
        <w:t xml:space="preserve"> </w:t>
      </w:r>
      <w:r w:rsidR="00191DB8" w:rsidRPr="006B7541">
        <w:t>факултету</w:t>
      </w:r>
      <w:r w:rsidR="00432B3A" w:rsidRPr="006B7541">
        <w:t xml:space="preserve"> </w:t>
      </w:r>
      <w:r w:rsidR="00191DB8" w:rsidRPr="006B7541">
        <w:t>у</w:t>
      </w:r>
      <w:r w:rsidR="00432B3A" w:rsidRPr="006B7541">
        <w:t xml:space="preserve"> </w:t>
      </w:r>
      <w:r w:rsidR="00191DB8" w:rsidRPr="006B7541">
        <w:t>Београду</w:t>
      </w:r>
      <w:r w:rsidR="00432B3A" w:rsidRPr="006B7541">
        <w:t xml:space="preserve"> </w:t>
      </w:r>
      <w:r w:rsidR="00191DB8" w:rsidRPr="006B7541">
        <w:t>је</w:t>
      </w:r>
      <w:r w:rsidR="00432B3A" w:rsidRPr="006B7541">
        <w:t xml:space="preserve"> </w:t>
      </w:r>
      <w:r w:rsidR="00597692">
        <w:t>уписала</w:t>
      </w:r>
      <w:r w:rsidR="00432B3A" w:rsidRPr="006B7541">
        <w:t xml:space="preserve"> </w:t>
      </w:r>
      <w:r w:rsidR="00597692">
        <w:t>октобра 20</w:t>
      </w:r>
      <w:r>
        <w:t>19</w:t>
      </w:r>
      <w:r w:rsidR="00597692">
        <w:t>. године</w:t>
      </w:r>
      <w:r w:rsidR="00432B3A" w:rsidRPr="006B7541">
        <w:t xml:space="preserve"> </w:t>
      </w:r>
      <w:r w:rsidR="00191DB8" w:rsidRPr="006B7541">
        <w:t>на</w:t>
      </w:r>
      <w:r w:rsidR="00432B3A" w:rsidRPr="006B7541">
        <w:t xml:space="preserve"> </w:t>
      </w:r>
      <w:r w:rsidR="00597692" w:rsidRPr="006B7541">
        <w:rPr>
          <w:lang w:val="sr-Cyrl-CS"/>
        </w:rPr>
        <w:t>Модулу</w:t>
      </w:r>
      <w:r w:rsidR="00597692" w:rsidRPr="006B7541">
        <w:t xml:space="preserve"> за </w:t>
      </w:r>
      <w:r w:rsidR="00597692">
        <w:t>системско инжењерство и радио комуникације</w:t>
      </w:r>
      <w:r w:rsidR="00432B3A" w:rsidRPr="006B7541">
        <w:t xml:space="preserve">. </w:t>
      </w:r>
      <w:r w:rsidR="00597692">
        <w:t>Положила</w:t>
      </w:r>
      <w:r w:rsidR="00432B3A" w:rsidRPr="006B7541">
        <w:t xml:space="preserve"> </w:t>
      </w:r>
      <w:r w:rsidR="00191DB8" w:rsidRPr="006B7541">
        <w:t>је</w:t>
      </w:r>
      <w:r w:rsidR="00432B3A" w:rsidRPr="006B7541">
        <w:t xml:space="preserve"> </w:t>
      </w:r>
      <w:r w:rsidR="00191DB8" w:rsidRPr="006B7541">
        <w:t>све</w:t>
      </w:r>
      <w:r w:rsidR="00432B3A" w:rsidRPr="006B7541">
        <w:t xml:space="preserve"> </w:t>
      </w:r>
      <w:r w:rsidR="00191DB8" w:rsidRPr="006B7541">
        <w:t>испите</w:t>
      </w:r>
      <w:r w:rsidR="00432B3A" w:rsidRPr="006B7541">
        <w:t xml:space="preserve"> </w:t>
      </w:r>
      <w:r w:rsidR="00191DB8" w:rsidRPr="006B7541">
        <w:t>са</w:t>
      </w:r>
      <w:r w:rsidR="00432B3A" w:rsidRPr="006B7541">
        <w:t xml:space="preserve"> </w:t>
      </w:r>
      <w:r w:rsidR="00191DB8" w:rsidRPr="006B7541">
        <w:t>просечном</w:t>
      </w:r>
      <w:r w:rsidR="00432B3A" w:rsidRPr="006B7541">
        <w:t xml:space="preserve"> </w:t>
      </w:r>
      <w:r w:rsidR="00191DB8" w:rsidRPr="006B7541">
        <w:t>оценом</w:t>
      </w:r>
      <w:r w:rsidR="00597692">
        <w:t xml:space="preserve"> </w:t>
      </w:r>
      <w:r>
        <w:t>8,80</w:t>
      </w:r>
      <w:r w:rsidR="00432B3A" w:rsidRPr="006B7541">
        <w:t xml:space="preserve">. </w:t>
      </w:r>
    </w:p>
    <w:p w:rsidR="00432B3A" w:rsidRPr="006B7541" w:rsidRDefault="00432B3A" w:rsidP="00432B3A">
      <w:pPr>
        <w:pStyle w:val="Default"/>
        <w:rPr>
          <w:b/>
          <w:bCs/>
        </w:rPr>
      </w:pPr>
    </w:p>
    <w:p w:rsidR="00432B3A" w:rsidRPr="006B7541" w:rsidRDefault="00432B3A" w:rsidP="00432B3A">
      <w:pPr>
        <w:pStyle w:val="Default"/>
      </w:pPr>
      <w:r w:rsidRPr="006B7541">
        <w:rPr>
          <w:b/>
          <w:bCs/>
        </w:rPr>
        <w:t xml:space="preserve">2. </w:t>
      </w:r>
      <w:r w:rsidR="00191DB8" w:rsidRPr="006B7541">
        <w:rPr>
          <w:b/>
          <w:bCs/>
        </w:rPr>
        <w:t>Опис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мастер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рада</w:t>
      </w:r>
      <w:r w:rsidRPr="006B7541">
        <w:rPr>
          <w:b/>
          <w:bCs/>
        </w:rPr>
        <w:t xml:space="preserve"> </w:t>
      </w:r>
    </w:p>
    <w:p w:rsidR="00432B3A" w:rsidRPr="006B7541" w:rsidRDefault="00432B3A" w:rsidP="00432B3A">
      <w:pPr>
        <w:pStyle w:val="Default"/>
      </w:pPr>
    </w:p>
    <w:p w:rsidR="00432B3A" w:rsidRPr="006B7541" w:rsidRDefault="00191DB8" w:rsidP="0082120A">
      <w:pPr>
        <w:pStyle w:val="Default"/>
        <w:ind w:firstLine="708"/>
        <w:jc w:val="both"/>
        <w:rPr>
          <w:lang w:val="sr-Cyrl-CS"/>
        </w:rPr>
      </w:pPr>
      <w:r w:rsidRPr="006B7541">
        <w:t>Мастер</w:t>
      </w:r>
      <w:r w:rsidR="00432B3A" w:rsidRPr="006B7541">
        <w:t xml:space="preserve"> </w:t>
      </w:r>
      <w:r w:rsidRPr="006B7541">
        <w:t>рад</w:t>
      </w:r>
      <w:r w:rsidR="00432B3A" w:rsidRPr="006B7541">
        <w:t xml:space="preserve"> </w:t>
      </w:r>
      <w:r w:rsidR="00A564B6" w:rsidRPr="006B7541">
        <w:rPr>
          <w:lang w:val="sr-Cyrl-CS"/>
        </w:rPr>
        <w:t>обухвата</w:t>
      </w:r>
      <w:r w:rsidR="006F7F79">
        <w:t xml:space="preserve"> </w:t>
      </w:r>
      <w:r w:rsidR="006C5732">
        <w:t>45</w:t>
      </w:r>
      <w:r w:rsidR="00432B3A" w:rsidRPr="006B7541">
        <w:t xml:space="preserve"> </w:t>
      </w:r>
      <w:r w:rsidR="006F7F79">
        <w:t>стран</w:t>
      </w:r>
      <w:r w:rsidR="006C5732">
        <w:t>a</w:t>
      </w:r>
      <w:r w:rsidR="008D18E6">
        <w:rPr>
          <w:lang w:val="sr-Cyrl-CS"/>
        </w:rPr>
        <w:t>,</w:t>
      </w:r>
      <w:r w:rsidR="006C5732">
        <w:rPr>
          <w:lang w:val="sr-Cyrl-CS"/>
        </w:rPr>
        <w:t xml:space="preserve"> са укупно </w:t>
      </w:r>
      <w:r w:rsidR="006C5732">
        <w:t>25</w:t>
      </w:r>
      <w:r w:rsidR="006C5732">
        <w:rPr>
          <w:lang w:val="sr-Cyrl-CS"/>
        </w:rPr>
        <w:t xml:space="preserve"> слик</w:t>
      </w:r>
      <w:r w:rsidR="006C5732">
        <w:t>a</w:t>
      </w:r>
      <w:r w:rsidR="006C5732">
        <w:rPr>
          <w:lang w:val="sr-Cyrl-CS"/>
        </w:rPr>
        <w:t xml:space="preserve"> и </w:t>
      </w:r>
      <w:r w:rsidR="006C5732">
        <w:t>13</w:t>
      </w:r>
      <w:r w:rsidR="008D18E6">
        <w:rPr>
          <w:lang w:val="sr-Cyrl-CS"/>
        </w:rPr>
        <w:t xml:space="preserve"> референце</w:t>
      </w:r>
      <w:r w:rsidR="00432B3A" w:rsidRPr="006B7541">
        <w:t xml:space="preserve">. </w:t>
      </w:r>
      <w:r w:rsidRPr="006B7541">
        <w:t>Рад</w:t>
      </w:r>
      <w:r w:rsidR="00432B3A" w:rsidRPr="006B7541">
        <w:t xml:space="preserve"> </w:t>
      </w:r>
      <w:r w:rsidRPr="006B7541">
        <w:t>садржи</w:t>
      </w:r>
      <w:r w:rsidR="00255471" w:rsidRPr="006B7541">
        <w:rPr>
          <w:lang w:val="sr-Cyrl-CS"/>
        </w:rPr>
        <w:t xml:space="preserve"> увод,</w:t>
      </w:r>
      <w:r w:rsidR="00255471" w:rsidRPr="006B7541">
        <w:t xml:space="preserve"> </w:t>
      </w:r>
      <w:r w:rsidR="006C5732">
        <w:t>7</w:t>
      </w:r>
      <w:r w:rsidR="00432B3A" w:rsidRPr="006B7541">
        <w:t xml:space="preserve"> </w:t>
      </w:r>
      <w:r w:rsidRPr="006B7541">
        <w:t>поглавља</w:t>
      </w:r>
      <w:r w:rsidR="006C5732">
        <w:rPr>
          <w:lang w:val="sr-Cyrl-CS"/>
        </w:rPr>
        <w:t xml:space="preserve"> и закључак (укупно </w:t>
      </w:r>
      <w:r w:rsidR="006C5732">
        <w:t>9</w:t>
      </w:r>
      <w:r w:rsidR="00255471" w:rsidRPr="006B7541">
        <w:rPr>
          <w:lang w:val="sr-Cyrl-CS"/>
        </w:rPr>
        <w:t xml:space="preserve"> поглавља) и списак коришћене литературе.</w:t>
      </w:r>
    </w:p>
    <w:p w:rsidR="00432B3A" w:rsidRPr="006C5732" w:rsidRDefault="00191DB8" w:rsidP="00432B3A">
      <w:pPr>
        <w:pStyle w:val="Default"/>
        <w:ind w:firstLine="708"/>
        <w:jc w:val="both"/>
        <w:rPr>
          <w:lang w:val="sr-Cyrl-CS"/>
        </w:rPr>
      </w:pPr>
      <w:r w:rsidRPr="006C5732">
        <w:rPr>
          <w:lang w:val="sr-Cyrl-CS"/>
        </w:rPr>
        <w:t>Прво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поглавље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представља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увод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коме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описани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предмет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циљ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рада</w:t>
      </w:r>
      <w:r w:rsidR="00432B3A" w:rsidRPr="006C5732">
        <w:rPr>
          <w:lang w:val="sr-Cyrl-CS"/>
        </w:rPr>
        <w:t xml:space="preserve">. </w:t>
      </w:r>
      <w:r w:rsidR="00C62FB3" w:rsidRPr="006C5732">
        <w:rPr>
          <w:lang w:val="sr-Cyrl-CS"/>
        </w:rPr>
        <w:t xml:space="preserve">Представљена је проблематика </w:t>
      </w:r>
      <w:r w:rsidR="006C5732">
        <w:t xml:space="preserve">кооперативног </w:t>
      </w:r>
      <w:r w:rsidR="006C5732" w:rsidRPr="00AE1B9F">
        <w:rPr>
          <w:i/>
        </w:rPr>
        <w:t>spectrum sensinga</w:t>
      </w:r>
      <w:r w:rsidR="006C5732">
        <w:t xml:space="preserve"> у оквиру когнитивног радија</w:t>
      </w:r>
      <w:r w:rsidR="00182F79" w:rsidRPr="006C5732">
        <w:rPr>
          <w:lang w:val="sr-Cyrl-CS"/>
        </w:rPr>
        <w:t>, као и сама организација мастер рада и направљен је увод у наредна поглавља</w:t>
      </w:r>
      <w:r w:rsidR="00432B3A" w:rsidRPr="006C5732">
        <w:rPr>
          <w:lang w:val="sr-Cyrl-CS"/>
        </w:rPr>
        <w:t xml:space="preserve">. </w:t>
      </w:r>
    </w:p>
    <w:p w:rsidR="00432B3A" w:rsidRPr="00EC1208" w:rsidRDefault="00191DB8" w:rsidP="00432B3A">
      <w:pPr>
        <w:pStyle w:val="Default"/>
        <w:ind w:firstLine="708"/>
        <w:jc w:val="both"/>
      </w:pP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другом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поглављу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је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дат</w:t>
      </w:r>
      <w:r w:rsidR="000347C6">
        <w:rPr>
          <w:lang w:val="sr-Cyrl-CS"/>
        </w:rPr>
        <w:t>а шира дефиниција когнитивног радија 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преглед</w:t>
      </w:r>
      <w:r w:rsidR="000347C6">
        <w:t xml:space="preserve"> процеса управљања спектром</w:t>
      </w:r>
      <w:r w:rsidR="000347C6" w:rsidRPr="000347C6">
        <w:rPr>
          <w:lang w:val="sr-Cyrl-CS"/>
        </w:rPr>
        <w:t xml:space="preserve"> </w:t>
      </w:r>
      <w:r w:rsidR="000347C6">
        <w:t>у</w:t>
      </w:r>
      <w:r w:rsidR="000347C6" w:rsidRPr="000347C6">
        <w:rPr>
          <w:lang w:val="sr-Cyrl-CS"/>
        </w:rPr>
        <w:t xml:space="preserve"> </w:t>
      </w:r>
      <w:r w:rsidR="000347C6">
        <w:t>когнитивном радију</w:t>
      </w:r>
      <w:r w:rsidR="00AD51D8">
        <w:rPr>
          <w:lang w:val="sr-Cyrl-CS"/>
        </w:rPr>
        <w:t xml:space="preserve">. Као главна функција процеса управљања у когнитивном радију истакнута је </w:t>
      </w:r>
      <w:r w:rsidR="00AD51D8" w:rsidRPr="00AE1B9F">
        <w:rPr>
          <w:i/>
        </w:rPr>
        <w:t>spectrum sensing</w:t>
      </w:r>
      <w:r w:rsidR="00AD51D8">
        <w:rPr>
          <w:i/>
        </w:rPr>
        <w:t xml:space="preserve"> </w:t>
      </w:r>
      <w:r w:rsidR="00AD51D8">
        <w:t>функција.</w:t>
      </w:r>
      <w:r w:rsidR="00AD51D8">
        <w:rPr>
          <w:lang w:val="sr-Cyrl-CS"/>
        </w:rPr>
        <w:t xml:space="preserve"> Затим је у наставку</w:t>
      </w:r>
      <w:r w:rsidR="006F19D2" w:rsidRPr="006C5732">
        <w:rPr>
          <w:lang w:val="sr-Cyrl-CS"/>
        </w:rPr>
        <w:t xml:space="preserve"> </w:t>
      </w:r>
      <w:r w:rsidR="00AD51D8">
        <w:rPr>
          <w:lang w:val="sr-Cyrl-CS"/>
        </w:rPr>
        <w:t>графички дата расподела техника у оквиру когнитивног радија</w:t>
      </w:r>
      <w:r w:rsidR="006F19D2" w:rsidRPr="006C5732">
        <w:rPr>
          <w:lang w:val="sr-Cyrl-CS"/>
        </w:rPr>
        <w:t>.</w:t>
      </w:r>
      <w:r w:rsidR="00432B3A" w:rsidRPr="006C5732">
        <w:rPr>
          <w:lang w:val="sr-Cyrl-CS"/>
        </w:rPr>
        <w:t xml:space="preserve"> </w:t>
      </w:r>
      <w:r w:rsidR="00EC1208">
        <w:t xml:space="preserve">                                                          </w:t>
      </w:r>
    </w:p>
    <w:p w:rsidR="00432B3A" w:rsidRPr="006C5732" w:rsidRDefault="00191DB8" w:rsidP="00432B3A">
      <w:pPr>
        <w:pStyle w:val="Default"/>
        <w:ind w:firstLine="708"/>
        <w:jc w:val="both"/>
        <w:rPr>
          <w:lang w:val="sr-Cyrl-CS"/>
        </w:rPr>
      </w:pP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трећем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поглављу</w:t>
      </w:r>
      <w:r w:rsidR="00432B3A" w:rsidRPr="006C5732">
        <w:rPr>
          <w:lang w:val="sr-Cyrl-CS"/>
        </w:rPr>
        <w:t xml:space="preserve"> </w:t>
      </w:r>
      <w:r w:rsidR="002604F1" w:rsidRPr="006C5732">
        <w:rPr>
          <w:lang w:val="sr-Cyrl-CS"/>
        </w:rPr>
        <w:t xml:space="preserve">је </w:t>
      </w:r>
      <w:r w:rsidR="009E0BD8">
        <w:rPr>
          <w:lang w:val="sr-Cyrl-CS"/>
        </w:rPr>
        <w:t xml:space="preserve">детаљно </w:t>
      </w:r>
      <w:r w:rsidR="002604F1" w:rsidRPr="006C5732">
        <w:rPr>
          <w:lang w:val="sr-Cyrl-CS"/>
        </w:rPr>
        <w:t xml:space="preserve">описана </w:t>
      </w:r>
      <w:r w:rsidR="009E0BD8">
        <w:t xml:space="preserve">главна функција когнитивног радија - </w:t>
      </w:r>
      <w:r w:rsidR="009E0BD8" w:rsidRPr="00AE1B9F">
        <w:rPr>
          <w:i/>
        </w:rPr>
        <w:t>spectrum sensing</w:t>
      </w:r>
      <w:r w:rsidR="00432B3A" w:rsidRPr="006C5732">
        <w:rPr>
          <w:lang w:val="sr-Cyrl-CS"/>
        </w:rPr>
        <w:t>.</w:t>
      </w:r>
      <w:r w:rsidR="00546BCF">
        <w:rPr>
          <w:lang w:val="sr-Cyrl-CS"/>
        </w:rPr>
        <w:t xml:space="preserve"> Затим </w:t>
      </w:r>
      <w:r w:rsidR="00546BCF">
        <w:t xml:space="preserve">је </w:t>
      </w:r>
      <w:r w:rsidR="000E057C">
        <w:t xml:space="preserve">ова </w:t>
      </w:r>
      <w:r w:rsidR="00546BCF">
        <w:t>функција моделована као тест хипотеза и приказан резултат</w:t>
      </w:r>
      <w:r w:rsidR="00546BCF" w:rsidRPr="00546BCF">
        <w:rPr>
          <w:lang w:val="sr-Cyrl-CS"/>
        </w:rPr>
        <w:t xml:space="preserve"> </w:t>
      </w:r>
      <w:r w:rsidR="00546BCF" w:rsidRPr="00E210C6">
        <w:rPr>
          <w:i/>
        </w:rPr>
        <w:t>spectrum</w:t>
      </w:r>
      <w:r w:rsidR="00546BCF" w:rsidRPr="00546BCF">
        <w:rPr>
          <w:i/>
          <w:lang w:val="sr-Cyrl-CS"/>
        </w:rPr>
        <w:t xml:space="preserve"> </w:t>
      </w:r>
      <w:r w:rsidR="00546BCF" w:rsidRPr="00E210C6">
        <w:rPr>
          <w:i/>
        </w:rPr>
        <w:t>sensin</w:t>
      </w:r>
      <w:r w:rsidR="00546BCF" w:rsidRPr="009A1A82">
        <w:rPr>
          <w:i/>
        </w:rPr>
        <w:t>ga</w:t>
      </w:r>
      <w:r w:rsidR="00546BCF" w:rsidRPr="00546BCF">
        <w:rPr>
          <w:lang w:val="sr-Cyrl-CS"/>
        </w:rPr>
        <w:t xml:space="preserve"> </w:t>
      </w:r>
      <w:r w:rsidR="00546BCF">
        <w:t>који се своди на избор једне од две хипотезе</w:t>
      </w:r>
      <w:r w:rsidR="002604F1" w:rsidRPr="006C5732">
        <w:rPr>
          <w:lang w:val="sr-Cyrl-CS"/>
        </w:rPr>
        <w:t xml:space="preserve">. У </w:t>
      </w:r>
      <w:r w:rsidR="00546BCF">
        <w:rPr>
          <w:lang w:val="sr-Cyrl-CS"/>
        </w:rPr>
        <w:t xml:space="preserve">наставку су дефинисани могући исходи осматрања спектра и дата класификација </w:t>
      </w:r>
      <w:r w:rsidR="00546BCF" w:rsidRPr="00AE1B9F">
        <w:rPr>
          <w:i/>
        </w:rPr>
        <w:t>spectrum sensing</w:t>
      </w:r>
      <w:r w:rsidR="00546BCF">
        <w:rPr>
          <w:lang w:val="sr-Cyrl-CS"/>
        </w:rPr>
        <w:t xml:space="preserve"> техника. Након анализе одлика </w:t>
      </w:r>
      <w:r w:rsidR="00546BCF" w:rsidRPr="00AE1B9F">
        <w:rPr>
          <w:i/>
        </w:rPr>
        <w:t>spectrum sensing</w:t>
      </w:r>
      <w:r w:rsidR="00546BCF">
        <w:rPr>
          <w:lang w:val="sr-Cyrl-CS"/>
        </w:rPr>
        <w:t xml:space="preserve"> техника, као најбољи тип технике изабран је кооперативни </w:t>
      </w:r>
      <w:r w:rsidR="00546BCF" w:rsidRPr="00AE1B9F">
        <w:rPr>
          <w:i/>
        </w:rPr>
        <w:t>spectrum sensing</w:t>
      </w:r>
      <w:r w:rsidR="008478A7" w:rsidRPr="006C5732">
        <w:rPr>
          <w:lang w:val="sr-Cyrl-CS"/>
        </w:rPr>
        <w:t>.</w:t>
      </w:r>
    </w:p>
    <w:p w:rsidR="00432B3A" w:rsidRDefault="00546BCF" w:rsidP="00AE084A">
      <w:pPr>
        <w:pStyle w:val="Default"/>
        <w:ind w:firstLine="708"/>
        <w:jc w:val="both"/>
        <w:rPr>
          <w:lang w:val="sr-Cyrl-CS"/>
        </w:rPr>
      </w:pPr>
      <w:r>
        <w:rPr>
          <w:lang w:val="sr-Cyrl-CS"/>
        </w:rPr>
        <w:t>Четврто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поглавље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детаљно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описује</w:t>
      </w:r>
      <w:r w:rsidR="00432B3A" w:rsidRPr="006C5732">
        <w:rPr>
          <w:lang w:val="sr-Cyrl-CS"/>
        </w:rPr>
        <w:t xml:space="preserve"> </w:t>
      </w:r>
      <w:r>
        <w:rPr>
          <w:lang w:val="sr-Cyrl-CS"/>
        </w:rPr>
        <w:t xml:space="preserve">начин детекције енергије </w:t>
      </w:r>
      <w:r w:rsidR="00AA2F79">
        <w:rPr>
          <w:lang w:val="sr-Cyrl-CS"/>
        </w:rPr>
        <w:t xml:space="preserve">приликом ослушкивања одређеног дела спектра. </w:t>
      </w:r>
      <w:r w:rsidR="005F0321" w:rsidRPr="006C5732">
        <w:rPr>
          <w:lang w:val="sr-Cyrl-CS"/>
        </w:rPr>
        <w:t xml:space="preserve">Представљени су </w:t>
      </w:r>
      <w:r w:rsidR="00AA2F79">
        <w:rPr>
          <w:lang w:val="sr-Cyrl-CS"/>
        </w:rPr>
        <w:t xml:space="preserve">и типови </w:t>
      </w:r>
      <w:r w:rsidR="00AA2F79" w:rsidRPr="00AA2F79">
        <w:rPr>
          <w:i/>
          <w:lang w:val="sr-Cyrl-CS"/>
        </w:rPr>
        <w:t>fading</w:t>
      </w:r>
      <w:r w:rsidR="00AA2F79">
        <w:rPr>
          <w:lang w:val="sr-Cyrl-CS"/>
        </w:rPr>
        <w:t xml:space="preserve"> канала</w:t>
      </w:r>
      <w:r w:rsidR="005F0321" w:rsidRPr="006C5732">
        <w:rPr>
          <w:lang w:val="sr-Cyrl-CS"/>
        </w:rPr>
        <w:t xml:space="preserve">. </w:t>
      </w:r>
      <w:r w:rsidR="00AA2F79">
        <w:rPr>
          <w:lang w:val="sr-Cyrl-CS"/>
        </w:rPr>
        <w:t>У виду формуле и помоћу параметара описан</w:t>
      </w:r>
      <w:r w:rsidR="005F0321" w:rsidRPr="006C5732">
        <w:rPr>
          <w:lang w:val="sr-Cyrl-CS"/>
        </w:rPr>
        <w:t xml:space="preserve"> је </w:t>
      </w:r>
      <w:r w:rsidR="00AA2F79">
        <w:rPr>
          <w:lang w:val="sr-Cyrl-CS"/>
        </w:rPr>
        <w:t xml:space="preserve">сваки модел </w:t>
      </w:r>
      <w:r w:rsidR="00AA2F79" w:rsidRPr="00AA2F79">
        <w:rPr>
          <w:i/>
          <w:lang w:val="sr-Cyrl-CS"/>
        </w:rPr>
        <w:t>fading</w:t>
      </w:r>
      <w:r w:rsidR="00AA2F79">
        <w:rPr>
          <w:i/>
          <w:lang w:val="sr-Cyrl-CS"/>
        </w:rPr>
        <w:t xml:space="preserve"> </w:t>
      </w:r>
      <w:r w:rsidR="00AA2F79">
        <w:rPr>
          <w:lang w:val="sr-Cyrl-CS"/>
        </w:rPr>
        <w:t>канала засебно (</w:t>
      </w:r>
      <w:r w:rsidR="00AA2F79" w:rsidRPr="00AA2F79">
        <w:rPr>
          <w:i/>
        </w:rPr>
        <w:t>AWGN</w:t>
      </w:r>
      <w:r w:rsidR="00AA2F79">
        <w:t xml:space="preserve">, Рејлијев, Рајсов и Накагами </w:t>
      </w:r>
      <w:r w:rsidR="00AA2F79" w:rsidRPr="00AA2F79">
        <w:rPr>
          <w:i/>
        </w:rPr>
        <w:t>fading</w:t>
      </w:r>
      <w:r w:rsidR="00AA2F79">
        <w:t xml:space="preserve"> канал)</w:t>
      </w:r>
      <w:r w:rsidR="005F0321" w:rsidRPr="006C5732">
        <w:rPr>
          <w:lang w:val="sr-Cyrl-CS"/>
        </w:rPr>
        <w:t xml:space="preserve">. </w:t>
      </w:r>
    </w:p>
    <w:p w:rsidR="00AA2F79" w:rsidRDefault="00AA2F79" w:rsidP="00AE084A">
      <w:pPr>
        <w:pStyle w:val="Default"/>
        <w:ind w:firstLine="708"/>
        <w:jc w:val="both"/>
      </w:pPr>
      <w:r>
        <w:t xml:space="preserve">У петом поглављу је дефинисан кооперативни </w:t>
      </w:r>
      <w:r w:rsidRPr="00B2362F">
        <w:rPr>
          <w:i/>
        </w:rPr>
        <w:t>spectrum sensing</w:t>
      </w:r>
      <w:r>
        <w:rPr>
          <w:i/>
        </w:rPr>
        <w:t xml:space="preserve"> </w:t>
      </w:r>
      <w:r>
        <w:t xml:space="preserve">заједно са својим предностима и недостацима. Представљене су топологије кооперативног  </w:t>
      </w:r>
      <w:r w:rsidRPr="00B2362F">
        <w:rPr>
          <w:i/>
        </w:rPr>
        <w:t>spectrum sensing</w:t>
      </w:r>
      <w:r>
        <w:rPr>
          <w:i/>
        </w:rPr>
        <w:t>а</w:t>
      </w:r>
      <w:r>
        <w:t xml:space="preserve"> у којима се може реализовати (централизована и дистрибуирана топологија). У наставку је дата шема </w:t>
      </w:r>
      <w:r w:rsidR="00556C2C">
        <w:t xml:space="preserve">кооперативног </w:t>
      </w:r>
      <w:r w:rsidR="00556C2C" w:rsidRPr="00B2362F">
        <w:rPr>
          <w:i/>
        </w:rPr>
        <w:t>spectrum sensing</w:t>
      </w:r>
      <w:r w:rsidR="00556C2C">
        <w:rPr>
          <w:i/>
        </w:rPr>
        <w:t xml:space="preserve">а </w:t>
      </w:r>
      <w:r w:rsidR="00556C2C">
        <w:t>из перспективе физичког слоја</w:t>
      </w:r>
      <w:r>
        <w:t xml:space="preserve"> као и начин на који се комбинују подаци у центру за фузију података приликом доношења одлуке о заузетости спектра.</w:t>
      </w:r>
      <w:r w:rsidR="00556C2C">
        <w:t xml:space="preserve"> Издвојене су две технике комбиновања података - </w:t>
      </w:r>
      <w:r w:rsidR="00556C2C" w:rsidRPr="00556C2C">
        <w:rPr>
          <w:i/>
        </w:rPr>
        <w:t>soft</w:t>
      </w:r>
      <w:r w:rsidR="00556C2C">
        <w:t xml:space="preserve"> и </w:t>
      </w:r>
      <w:r w:rsidR="00556C2C" w:rsidRPr="00556C2C">
        <w:rPr>
          <w:i/>
        </w:rPr>
        <w:t>hard</w:t>
      </w:r>
      <w:r w:rsidR="00556C2C">
        <w:t xml:space="preserve"> технике.</w:t>
      </w:r>
    </w:p>
    <w:p w:rsidR="00A344D6" w:rsidRDefault="00A344D6" w:rsidP="00AE084A">
      <w:pPr>
        <w:pStyle w:val="Default"/>
        <w:ind w:firstLine="708"/>
        <w:jc w:val="both"/>
      </w:pPr>
      <w:r>
        <w:lastRenderedPageBreak/>
        <w:t xml:space="preserve">Шесто поглавље се бави детаљним описом </w:t>
      </w:r>
      <w:r w:rsidRPr="00556C2C">
        <w:rPr>
          <w:i/>
        </w:rPr>
        <w:t>hard</w:t>
      </w:r>
      <w:r>
        <w:rPr>
          <w:i/>
        </w:rPr>
        <w:t xml:space="preserve"> </w:t>
      </w:r>
      <w:r>
        <w:t xml:space="preserve">технике комбиновања података у оквиру кооперативног </w:t>
      </w:r>
      <w:r w:rsidRPr="00B2362F">
        <w:rPr>
          <w:i/>
        </w:rPr>
        <w:t>spectrum sensing</w:t>
      </w:r>
      <w:r>
        <w:rPr>
          <w:i/>
        </w:rPr>
        <w:t xml:space="preserve">а. </w:t>
      </w:r>
      <w:r>
        <w:t xml:space="preserve">У оквиру </w:t>
      </w:r>
      <w:r w:rsidRPr="002C14BF">
        <w:rPr>
          <w:i/>
        </w:rPr>
        <w:t>hard</w:t>
      </w:r>
      <w:r>
        <w:t xml:space="preserve"> технике су детаљно описана </w:t>
      </w:r>
      <w:r w:rsidRPr="002C14BF">
        <w:rPr>
          <w:i/>
        </w:rPr>
        <w:t>AND</w:t>
      </w:r>
      <w:r>
        <w:t xml:space="preserve">, </w:t>
      </w:r>
      <w:r w:rsidRPr="002C14BF">
        <w:rPr>
          <w:i/>
        </w:rPr>
        <w:t>OR</w:t>
      </w:r>
      <w:r>
        <w:t xml:space="preserve"> и </w:t>
      </w:r>
      <w:r w:rsidRPr="002C14BF">
        <w:rPr>
          <w:i/>
        </w:rPr>
        <w:t>MAJORITY</w:t>
      </w:r>
      <w:r>
        <w:t xml:space="preserve"> правила комбиновања података.</w:t>
      </w:r>
    </w:p>
    <w:p w:rsidR="00A344D6" w:rsidRDefault="00A344D6" w:rsidP="00AE084A">
      <w:pPr>
        <w:pStyle w:val="Default"/>
        <w:ind w:firstLine="708"/>
        <w:jc w:val="both"/>
      </w:pPr>
      <w:r>
        <w:t xml:space="preserve">У седмом поглављу </w:t>
      </w:r>
      <w:r w:rsidR="00B9235F">
        <w:t xml:space="preserve">је описана </w:t>
      </w:r>
      <w:r w:rsidR="00B9235F" w:rsidRPr="00556C2C">
        <w:rPr>
          <w:i/>
        </w:rPr>
        <w:t>soft</w:t>
      </w:r>
      <w:r w:rsidR="00B9235F">
        <w:rPr>
          <w:i/>
        </w:rPr>
        <w:t xml:space="preserve"> </w:t>
      </w:r>
      <w:r w:rsidR="00B9235F">
        <w:t xml:space="preserve">техника комбиновања података и затим су шематски и формуларно представљене </w:t>
      </w:r>
      <w:r w:rsidR="00B9235F" w:rsidRPr="000B1740">
        <w:rPr>
          <w:i/>
        </w:rPr>
        <w:t>Square</w:t>
      </w:r>
      <w:r w:rsidR="00B9235F" w:rsidRPr="00B9235F">
        <w:rPr>
          <w:i/>
        </w:rPr>
        <w:t xml:space="preserve"> </w:t>
      </w:r>
      <w:r w:rsidR="00B9235F" w:rsidRPr="000B1740">
        <w:rPr>
          <w:i/>
        </w:rPr>
        <w:t>law</w:t>
      </w:r>
      <w:r w:rsidR="00B9235F" w:rsidRPr="00B9235F">
        <w:rPr>
          <w:i/>
        </w:rPr>
        <w:t xml:space="preserve"> </w:t>
      </w:r>
      <w:r w:rsidR="00B9235F" w:rsidRPr="000B1740">
        <w:rPr>
          <w:i/>
        </w:rPr>
        <w:t>combination</w:t>
      </w:r>
      <w:r w:rsidR="00B9235F" w:rsidRPr="00B9235F">
        <w:t xml:space="preserve"> (</w:t>
      </w:r>
      <w:r w:rsidR="00B9235F">
        <w:t>SLC</w:t>
      </w:r>
      <w:r w:rsidR="00B9235F" w:rsidRPr="00B9235F">
        <w:t>)</w:t>
      </w:r>
      <w:r w:rsidR="00B9235F">
        <w:t xml:space="preserve"> и </w:t>
      </w:r>
      <w:r w:rsidR="00B9235F" w:rsidRPr="000B1740">
        <w:rPr>
          <w:i/>
        </w:rPr>
        <w:t>Maximum</w:t>
      </w:r>
      <w:r w:rsidR="00B9235F" w:rsidRPr="00B9235F">
        <w:rPr>
          <w:i/>
        </w:rPr>
        <w:t xml:space="preserve"> </w:t>
      </w:r>
      <w:r w:rsidR="00B9235F" w:rsidRPr="000B1740">
        <w:rPr>
          <w:i/>
        </w:rPr>
        <w:t>ratio</w:t>
      </w:r>
      <w:r w:rsidR="00B9235F" w:rsidRPr="00B9235F">
        <w:rPr>
          <w:i/>
        </w:rPr>
        <w:t xml:space="preserve"> </w:t>
      </w:r>
      <w:r w:rsidR="00B9235F" w:rsidRPr="000B1740">
        <w:rPr>
          <w:i/>
        </w:rPr>
        <w:t>combination</w:t>
      </w:r>
      <w:r w:rsidR="00B9235F" w:rsidRPr="00B9235F">
        <w:t xml:space="preserve"> (</w:t>
      </w:r>
      <w:r w:rsidR="00B9235F">
        <w:t>MRC</w:t>
      </w:r>
      <w:r w:rsidR="00B9235F" w:rsidRPr="00B9235F">
        <w:t>)</w:t>
      </w:r>
      <w:r w:rsidR="00B9235F">
        <w:t xml:space="preserve"> правила комбиновања података.</w:t>
      </w:r>
    </w:p>
    <w:p w:rsidR="00B9235F" w:rsidRPr="00B9235F" w:rsidRDefault="00B9235F" w:rsidP="00AE084A">
      <w:pPr>
        <w:pStyle w:val="Default"/>
        <w:ind w:firstLine="708"/>
        <w:jc w:val="both"/>
      </w:pPr>
      <w:r>
        <w:t xml:space="preserve">Осмо поглавље је посвећено анализи нумеричких резултата добијених коришћењем програмског пакета MATLAB. Извршено је поређење перформанси кооперативног </w:t>
      </w:r>
      <w:r w:rsidRPr="00B2362F">
        <w:rPr>
          <w:i/>
        </w:rPr>
        <w:t>spectrum sensing</w:t>
      </w:r>
      <w:r>
        <w:rPr>
          <w:i/>
        </w:rPr>
        <w:t xml:space="preserve">а </w:t>
      </w:r>
      <w:r>
        <w:t xml:space="preserve">у различитим моделима </w:t>
      </w:r>
      <w:r w:rsidRPr="00AA2F79">
        <w:rPr>
          <w:i/>
          <w:lang w:val="sr-Cyrl-CS"/>
        </w:rPr>
        <w:t>fading</w:t>
      </w:r>
      <w:r>
        <w:rPr>
          <w:i/>
          <w:lang w:val="sr-Cyrl-CS"/>
        </w:rPr>
        <w:t xml:space="preserve"> </w:t>
      </w:r>
      <w:r>
        <w:rPr>
          <w:lang w:val="sr-Cyrl-CS"/>
        </w:rPr>
        <w:t xml:space="preserve">канала и </w:t>
      </w:r>
      <w:r w:rsidRPr="00AE1B9F">
        <w:rPr>
          <w:i/>
        </w:rPr>
        <w:t>hard</w:t>
      </w:r>
      <w:r>
        <w:t xml:space="preserve"> техника комбиновања података</w:t>
      </w:r>
      <w:r w:rsidR="000E057C">
        <w:t>.</w:t>
      </w:r>
    </w:p>
    <w:p w:rsidR="001B13D1" w:rsidRPr="006C5732" w:rsidRDefault="00A344D6" w:rsidP="00432B3A">
      <w:pPr>
        <w:pStyle w:val="Default"/>
        <w:ind w:firstLine="708"/>
        <w:jc w:val="both"/>
        <w:rPr>
          <w:lang w:val="sr-Cyrl-CS"/>
        </w:rPr>
      </w:pPr>
      <w:r>
        <w:t>Девето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поглавље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је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закључак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оквиру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кога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је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описан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значај</w:t>
      </w:r>
      <w:r w:rsidR="00432B3A" w:rsidRPr="006C5732">
        <w:rPr>
          <w:lang w:val="sr-Cyrl-CS"/>
        </w:rPr>
        <w:t xml:space="preserve"> </w:t>
      </w:r>
      <w:r w:rsidR="00BA3DAA" w:rsidRPr="006C5732">
        <w:rPr>
          <w:lang w:val="sr-Cyrl-CS"/>
        </w:rPr>
        <w:t>анализе и поређења спроведених у раду</w:t>
      </w:r>
      <w:r w:rsidR="00432B3A" w:rsidRPr="006C5732">
        <w:rPr>
          <w:lang w:val="sr-Cyrl-CS"/>
        </w:rPr>
        <w:t xml:space="preserve">. </w:t>
      </w:r>
      <w:r w:rsidR="00191DB8" w:rsidRPr="006C5732">
        <w:rPr>
          <w:lang w:val="sr-Cyrl-CS"/>
        </w:rPr>
        <w:t>Резимирани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су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резултати</w:t>
      </w:r>
      <w:r w:rsidR="00432B3A" w:rsidRPr="006C5732">
        <w:rPr>
          <w:lang w:val="sr-Cyrl-CS"/>
        </w:rPr>
        <w:t xml:space="preserve"> </w:t>
      </w:r>
      <w:r w:rsidR="00191DB8" w:rsidRPr="006C5732">
        <w:rPr>
          <w:lang w:val="sr-Cyrl-CS"/>
        </w:rPr>
        <w:t>рада</w:t>
      </w:r>
      <w:r w:rsidR="00BA3DAA" w:rsidRPr="006C5732">
        <w:rPr>
          <w:lang w:val="sr-Cyrl-CS"/>
        </w:rPr>
        <w:t xml:space="preserve"> и дате су смернице за могућа даља истраживања и унапређења</w:t>
      </w:r>
      <w:r w:rsidR="00432B3A" w:rsidRPr="006C5732">
        <w:rPr>
          <w:lang w:val="sr-Cyrl-CS"/>
        </w:rPr>
        <w:t>.</w:t>
      </w:r>
    </w:p>
    <w:p w:rsidR="001B13D1" w:rsidRPr="006C5732" w:rsidRDefault="001B13D1" w:rsidP="00432B3A">
      <w:pPr>
        <w:pStyle w:val="Default"/>
        <w:rPr>
          <w:b/>
          <w:bCs/>
          <w:lang w:val="sr-Cyrl-CS"/>
        </w:rPr>
      </w:pPr>
    </w:p>
    <w:p w:rsidR="00432B3A" w:rsidRPr="006C5732" w:rsidRDefault="00432B3A" w:rsidP="00432B3A">
      <w:pPr>
        <w:pStyle w:val="Default"/>
        <w:rPr>
          <w:lang w:val="sr-Cyrl-CS"/>
        </w:rPr>
      </w:pPr>
      <w:r w:rsidRPr="006C5732">
        <w:rPr>
          <w:b/>
          <w:bCs/>
          <w:lang w:val="sr-Cyrl-CS"/>
        </w:rPr>
        <w:t xml:space="preserve">3. </w:t>
      </w:r>
      <w:r w:rsidR="00191DB8" w:rsidRPr="006C5732">
        <w:rPr>
          <w:b/>
          <w:bCs/>
          <w:lang w:val="sr-Cyrl-CS"/>
        </w:rPr>
        <w:t>Анализа</w:t>
      </w:r>
      <w:r w:rsidRPr="006C5732">
        <w:rPr>
          <w:b/>
          <w:bCs/>
          <w:lang w:val="sr-Cyrl-CS"/>
        </w:rPr>
        <w:t xml:space="preserve"> </w:t>
      </w:r>
      <w:r w:rsidR="00191DB8" w:rsidRPr="006C5732">
        <w:rPr>
          <w:b/>
          <w:bCs/>
          <w:lang w:val="sr-Cyrl-CS"/>
        </w:rPr>
        <w:t>рада</w:t>
      </w:r>
      <w:r w:rsidRPr="006C5732">
        <w:rPr>
          <w:b/>
          <w:bCs/>
          <w:lang w:val="sr-Cyrl-CS"/>
        </w:rPr>
        <w:t xml:space="preserve"> </w:t>
      </w:r>
      <w:r w:rsidR="00191DB8" w:rsidRPr="006C5732">
        <w:rPr>
          <w:b/>
          <w:bCs/>
          <w:lang w:val="sr-Cyrl-CS"/>
        </w:rPr>
        <w:t>са</w:t>
      </w:r>
      <w:r w:rsidRPr="006C5732">
        <w:rPr>
          <w:b/>
          <w:bCs/>
          <w:lang w:val="sr-Cyrl-CS"/>
        </w:rPr>
        <w:t xml:space="preserve"> </w:t>
      </w:r>
      <w:r w:rsidR="00191DB8" w:rsidRPr="006C5732">
        <w:rPr>
          <w:b/>
          <w:bCs/>
          <w:lang w:val="sr-Cyrl-CS"/>
        </w:rPr>
        <w:t>кључним</w:t>
      </w:r>
      <w:r w:rsidRPr="006C5732">
        <w:rPr>
          <w:b/>
          <w:bCs/>
          <w:lang w:val="sr-Cyrl-CS"/>
        </w:rPr>
        <w:t xml:space="preserve"> </w:t>
      </w:r>
      <w:r w:rsidR="00191DB8" w:rsidRPr="006C5732">
        <w:rPr>
          <w:b/>
          <w:bCs/>
          <w:lang w:val="sr-Cyrl-CS"/>
        </w:rPr>
        <w:t>резултатима</w:t>
      </w:r>
      <w:r w:rsidRPr="006C5732">
        <w:rPr>
          <w:b/>
          <w:bCs/>
          <w:lang w:val="sr-Cyrl-CS"/>
        </w:rPr>
        <w:t xml:space="preserve"> </w:t>
      </w:r>
    </w:p>
    <w:p w:rsidR="00432B3A" w:rsidRPr="006C5732" w:rsidRDefault="00432B3A" w:rsidP="00432B3A">
      <w:pPr>
        <w:pStyle w:val="Default"/>
        <w:rPr>
          <w:lang w:val="sr-Cyrl-CS"/>
        </w:rPr>
      </w:pPr>
    </w:p>
    <w:p w:rsidR="000E057C" w:rsidRDefault="00F65BDC" w:rsidP="00A564B6">
      <w:pPr>
        <w:pStyle w:val="Default"/>
        <w:ind w:firstLine="708"/>
        <w:jc w:val="both"/>
        <w:rPr>
          <w:lang w:val="sr-Cyrl-CS"/>
        </w:rPr>
      </w:pPr>
      <w:r>
        <w:rPr>
          <w:lang w:val="sr-Cyrl-CS"/>
        </w:rPr>
        <w:t xml:space="preserve">Мастер рад дипл. инж. Милице Михајловић </w:t>
      </w:r>
      <w:r w:rsidR="005847D8">
        <w:rPr>
          <w:lang w:val="sr-Cyrl-CS"/>
        </w:rPr>
        <w:t xml:space="preserve">бави </w:t>
      </w:r>
      <w:r>
        <w:rPr>
          <w:lang w:val="sr-Cyrl-CS"/>
        </w:rPr>
        <w:t>се</w:t>
      </w:r>
      <w:r w:rsidRPr="00F65BDC">
        <w:rPr>
          <w:lang w:val="sr-Cyrl-CS"/>
        </w:rPr>
        <w:t xml:space="preserve"> проблематиком техника комбиновања података попут </w:t>
      </w:r>
      <w:r w:rsidRPr="00F65BDC">
        <w:rPr>
          <w:i/>
        </w:rPr>
        <w:t>hard</w:t>
      </w:r>
      <w:r w:rsidRPr="00F65BDC">
        <w:rPr>
          <w:i/>
          <w:lang w:val="sr-Cyrl-CS"/>
        </w:rPr>
        <w:t xml:space="preserve"> </w:t>
      </w:r>
      <w:r w:rsidRPr="00F65BDC">
        <w:rPr>
          <w:i/>
        </w:rPr>
        <w:t>decision</w:t>
      </w:r>
      <w:r w:rsidRPr="00F65BDC">
        <w:rPr>
          <w:i/>
          <w:lang w:val="sr-Cyrl-CS"/>
        </w:rPr>
        <w:t xml:space="preserve"> </w:t>
      </w:r>
      <w:r w:rsidRPr="00F65BDC">
        <w:rPr>
          <w:i/>
        </w:rPr>
        <w:t>fusion</w:t>
      </w:r>
      <w:r w:rsidRPr="00F65BDC">
        <w:rPr>
          <w:lang w:val="sr-Cyrl-CS"/>
        </w:rPr>
        <w:t xml:space="preserve"> и </w:t>
      </w:r>
      <w:r w:rsidRPr="00F65BDC">
        <w:rPr>
          <w:i/>
        </w:rPr>
        <w:t>soft</w:t>
      </w:r>
      <w:r w:rsidRPr="00F65BDC">
        <w:rPr>
          <w:i/>
          <w:lang w:val="sr-Cyrl-CS"/>
        </w:rPr>
        <w:t xml:space="preserve"> </w:t>
      </w:r>
      <w:r w:rsidRPr="00F65BDC">
        <w:rPr>
          <w:i/>
        </w:rPr>
        <w:t>data</w:t>
      </w:r>
      <w:r w:rsidRPr="00F65BDC">
        <w:rPr>
          <w:i/>
          <w:lang w:val="sr-Cyrl-CS"/>
        </w:rPr>
        <w:t xml:space="preserve"> </w:t>
      </w:r>
      <w:r w:rsidRPr="00F65BDC">
        <w:rPr>
          <w:i/>
        </w:rPr>
        <w:t>fusion</w:t>
      </w:r>
      <w:r>
        <w:rPr>
          <w:i/>
        </w:rPr>
        <w:t xml:space="preserve"> </w:t>
      </w:r>
      <w:r>
        <w:t>технике</w:t>
      </w:r>
      <w:r w:rsidRPr="00F65BDC">
        <w:rPr>
          <w:lang w:val="sr-Cyrl-CS"/>
        </w:rPr>
        <w:t xml:space="preserve">. Бављење овом тематиком налази примену у области кооперативног </w:t>
      </w:r>
      <w:r w:rsidRPr="00F65BDC">
        <w:rPr>
          <w:i/>
        </w:rPr>
        <w:t>spectrum</w:t>
      </w:r>
      <w:r w:rsidRPr="00F65BDC">
        <w:rPr>
          <w:i/>
          <w:lang w:val="sr-Cyrl-CS"/>
        </w:rPr>
        <w:t xml:space="preserve"> </w:t>
      </w:r>
      <w:r w:rsidRPr="00F65BDC">
        <w:rPr>
          <w:i/>
        </w:rPr>
        <w:t>sensinga</w:t>
      </w:r>
      <w:r>
        <w:rPr>
          <w:lang w:val="sr-Cyrl-CS"/>
        </w:rPr>
        <w:t xml:space="preserve"> у оквиру</w:t>
      </w:r>
      <w:r w:rsidRPr="00F65BDC">
        <w:rPr>
          <w:lang w:val="sr-Cyrl-CS"/>
        </w:rPr>
        <w:t xml:space="preserve"> к</w:t>
      </w:r>
      <w:r>
        <w:rPr>
          <w:lang w:val="sr-Cyrl-CS"/>
        </w:rPr>
        <w:t xml:space="preserve">огнитивног радија. Анализа </w:t>
      </w:r>
      <w:r w:rsidRPr="00F65BDC">
        <w:rPr>
          <w:i/>
        </w:rPr>
        <w:t>hard</w:t>
      </w:r>
      <w:r w:rsidRPr="00F65BDC">
        <w:rPr>
          <w:lang w:val="sr-Cyrl-CS"/>
        </w:rPr>
        <w:t xml:space="preserve"> техника комбиновања података захтева пажљиво разматрање постојећих правила као што су </w:t>
      </w:r>
      <w:r w:rsidRPr="00F65BDC">
        <w:rPr>
          <w:i/>
        </w:rPr>
        <w:t>AND</w:t>
      </w:r>
      <w:r w:rsidRPr="00F65BDC">
        <w:rPr>
          <w:lang w:val="sr-Cyrl-CS"/>
        </w:rPr>
        <w:t xml:space="preserve">, </w:t>
      </w:r>
      <w:r w:rsidRPr="00F65BDC">
        <w:rPr>
          <w:i/>
        </w:rPr>
        <w:t>OR</w:t>
      </w:r>
      <w:r>
        <w:rPr>
          <w:lang w:val="sr-Cyrl-CS"/>
        </w:rPr>
        <w:t xml:space="preserve"> и </w:t>
      </w:r>
      <w:r w:rsidRPr="00F65BDC">
        <w:rPr>
          <w:i/>
        </w:rPr>
        <w:t>MAJORITY</w:t>
      </w:r>
      <w:r>
        <w:rPr>
          <w:lang w:val="sr-Cyrl-CS"/>
        </w:rPr>
        <w:t xml:space="preserve"> правило у оквиру </w:t>
      </w:r>
      <w:r w:rsidRPr="00F65BDC">
        <w:rPr>
          <w:i/>
        </w:rPr>
        <w:t>hard</w:t>
      </w:r>
      <w:r w:rsidRPr="00F65BDC">
        <w:rPr>
          <w:i/>
          <w:lang w:val="sr-Cyrl-CS"/>
        </w:rPr>
        <w:t xml:space="preserve"> </w:t>
      </w:r>
      <w:r w:rsidRPr="00F65BDC">
        <w:rPr>
          <w:i/>
        </w:rPr>
        <w:t>decision</w:t>
      </w:r>
      <w:r w:rsidRPr="00F65BDC">
        <w:rPr>
          <w:i/>
          <w:lang w:val="sr-Cyrl-CS"/>
        </w:rPr>
        <w:t xml:space="preserve"> </w:t>
      </w:r>
      <w:r w:rsidRPr="00F65BDC">
        <w:rPr>
          <w:i/>
        </w:rPr>
        <w:t>fusion</w:t>
      </w:r>
      <w:r>
        <w:rPr>
          <w:i/>
        </w:rPr>
        <w:t xml:space="preserve"> </w:t>
      </w:r>
      <w:r>
        <w:t>технике</w:t>
      </w:r>
      <w:r w:rsidRPr="00F65BDC">
        <w:rPr>
          <w:lang w:val="sr-Cyrl-CS"/>
        </w:rPr>
        <w:t xml:space="preserve">. </w:t>
      </w:r>
      <w:r>
        <w:t>Зa</w:t>
      </w:r>
      <w:r w:rsidRPr="00F65BDC">
        <w:rPr>
          <w:lang w:val="sr-Cyrl-CS"/>
        </w:rPr>
        <w:t xml:space="preserve"> </w:t>
      </w:r>
      <w:r w:rsidRPr="00F65BDC">
        <w:rPr>
          <w:i/>
        </w:rPr>
        <w:t>AND</w:t>
      </w:r>
      <w:r w:rsidRPr="00F65BDC">
        <w:rPr>
          <w:lang w:val="sr-Cyrl-CS"/>
        </w:rPr>
        <w:t xml:space="preserve">, </w:t>
      </w:r>
      <w:r w:rsidRPr="00F65BDC">
        <w:rPr>
          <w:i/>
        </w:rPr>
        <w:t>OR</w:t>
      </w:r>
      <w:r w:rsidRPr="00F65BDC">
        <w:rPr>
          <w:lang w:val="sr-Cyrl-CS"/>
        </w:rPr>
        <w:t xml:space="preserve"> </w:t>
      </w:r>
      <w:r>
        <w:t>и</w:t>
      </w:r>
      <w:r w:rsidRPr="00F65BDC">
        <w:rPr>
          <w:lang w:val="sr-Cyrl-CS"/>
        </w:rPr>
        <w:t xml:space="preserve"> </w:t>
      </w:r>
      <w:r w:rsidRPr="00F65BDC">
        <w:rPr>
          <w:i/>
        </w:rPr>
        <w:t>MAJORITY</w:t>
      </w:r>
      <w:r w:rsidRPr="00F65BDC">
        <w:rPr>
          <w:lang w:val="sr-Cyrl-CS"/>
        </w:rPr>
        <w:t xml:space="preserve"> правила су се користиле вероватноћа успешне детекције, вероватноћа пропуштене детекције</w:t>
      </w:r>
      <w:r>
        <w:rPr>
          <w:lang w:val="sr-Cyrl-CS"/>
        </w:rPr>
        <w:t>, број когнитивних корисника</w:t>
      </w:r>
      <w:r w:rsidRPr="00F65BDC">
        <w:rPr>
          <w:lang w:val="sr-Cyrl-CS"/>
        </w:rPr>
        <w:t xml:space="preserve"> и однос сигнал-шум, </w:t>
      </w:r>
      <w:r>
        <w:t>SNR</w:t>
      </w:r>
      <w:r w:rsidRPr="00F65BDC">
        <w:rPr>
          <w:lang w:val="sr-Cyrl-CS"/>
        </w:rPr>
        <w:t xml:space="preserve"> (</w:t>
      </w:r>
      <w:r w:rsidRPr="00761AF2">
        <w:rPr>
          <w:i/>
        </w:rPr>
        <w:t>Signal</w:t>
      </w:r>
      <w:r w:rsidRPr="00761AF2">
        <w:rPr>
          <w:i/>
          <w:lang w:val="sr-Cyrl-CS"/>
        </w:rPr>
        <w:t xml:space="preserve"> </w:t>
      </w:r>
      <w:r w:rsidRPr="00761AF2">
        <w:rPr>
          <w:i/>
        </w:rPr>
        <w:t>to</w:t>
      </w:r>
      <w:r w:rsidRPr="00761AF2">
        <w:rPr>
          <w:i/>
          <w:lang w:val="sr-Cyrl-CS"/>
        </w:rPr>
        <w:t xml:space="preserve"> </w:t>
      </w:r>
      <w:r w:rsidRPr="00761AF2">
        <w:rPr>
          <w:i/>
        </w:rPr>
        <w:t>Noise</w:t>
      </w:r>
      <w:r w:rsidRPr="00761AF2">
        <w:rPr>
          <w:i/>
          <w:lang w:val="sr-Cyrl-CS"/>
        </w:rPr>
        <w:t xml:space="preserve"> </w:t>
      </w:r>
      <w:r w:rsidRPr="00761AF2">
        <w:rPr>
          <w:i/>
        </w:rPr>
        <w:t>Radio</w:t>
      </w:r>
      <w:r w:rsidRPr="00F65BDC">
        <w:rPr>
          <w:lang w:val="sr-Cyrl-CS"/>
        </w:rPr>
        <w:t>), као метрика зарад евалуације перформанси система.</w:t>
      </w:r>
      <w:r w:rsidR="000E057C">
        <w:rPr>
          <w:lang w:val="sr-Cyrl-CS"/>
        </w:rPr>
        <w:t xml:space="preserve"> </w:t>
      </w:r>
    </w:p>
    <w:p w:rsidR="00432B3A" w:rsidRPr="006C5732" w:rsidRDefault="00191DB8" w:rsidP="00A564B6">
      <w:pPr>
        <w:pStyle w:val="Default"/>
        <w:ind w:firstLine="708"/>
        <w:jc w:val="both"/>
        <w:rPr>
          <w:lang w:val="sr-Cyrl-CS"/>
        </w:rPr>
      </w:pPr>
      <w:r w:rsidRPr="006C5732">
        <w:rPr>
          <w:lang w:val="sr-Cyrl-CS"/>
        </w:rPr>
        <w:t>Основни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доприноси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рада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су</w:t>
      </w:r>
      <w:r w:rsidR="00432B3A" w:rsidRPr="006C5732">
        <w:rPr>
          <w:lang w:val="sr-Cyrl-CS"/>
        </w:rPr>
        <w:t xml:space="preserve">: </w:t>
      </w:r>
      <w:r w:rsidR="00A564B6" w:rsidRPr="006B7541">
        <w:rPr>
          <w:lang w:val="sr-Cyrl-CS"/>
        </w:rPr>
        <w:t>1</w:t>
      </w:r>
      <w:r w:rsidR="00432B3A" w:rsidRPr="006C5732">
        <w:rPr>
          <w:lang w:val="sr-Cyrl-CS"/>
        </w:rPr>
        <w:t xml:space="preserve">) </w:t>
      </w:r>
      <w:r w:rsidR="004052BB" w:rsidRPr="006C5732">
        <w:rPr>
          <w:lang w:val="sr-Cyrl-CS"/>
        </w:rPr>
        <w:t>детаљна анализа и симулација</w:t>
      </w:r>
      <w:r w:rsidR="005847D8">
        <w:rPr>
          <w:lang w:val="sr-Cyrl-CS"/>
        </w:rPr>
        <w:t xml:space="preserve"> </w:t>
      </w:r>
      <w:r w:rsidR="005847D8" w:rsidRPr="00F65BDC">
        <w:rPr>
          <w:i/>
        </w:rPr>
        <w:t>spectrum</w:t>
      </w:r>
      <w:r w:rsidR="005847D8" w:rsidRPr="00F65BDC">
        <w:rPr>
          <w:i/>
          <w:lang w:val="sr-Cyrl-CS"/>
        </w:rPr>
        <w:t xml:space="preserve"> </w:t>
      </w:r>
      <w:r w:rsidR="005847D8" w:rsidRPr="00F65BDC">
        <w:rPr>
          <w:i/>
        </w:rPr>
        <w:t>sensinga</w:t>
      </w:r>
      <w:r w:rsidR="005847D8">
        <w:rPr>
          <w:i/>
        </w:rPr>
        <w:t xml:space="preserve"> </w:t>
      </w:r>
      <w:r w:rsidR="005847D8">
        <w:t xml:space="preserve">у различитим моделима </w:t>
      </w:r>
      <w:r w:rsidR="005847D8" w:rsidRPr="00AA2F79">
        <w:rPr>
          <w:i/>
          <w:lang w:val="sr-Cyrl-CS"/>
        </w:rPr>
        <w:t>fading</w:t>
      </w:r>
      <w:r w:rsidR="005847D8">
        <w:rPr>
          <w:i/>
          <w:lang w:val="sr-Cyrl-CS"/>
        </w:rPr>
        <w:t xml:space="preserve"> </w:t>
      </w:r>
      <w:r w:rsidR="005847D8">
        <w:rPr>
          <w:lang w:val="sr-Cyrl-CS"/>
        </w:rPr>
        <w:t xml:space="preserve">канала и </w:t>
      </w:r>
      <w:r w:rsidR="005847D8" w:rsidRPr="00F65BDC">
        <w:rPr>
          <w:i/>
        </w:rPr>
        <w:t>hard</w:t>
      </w:r>
      <w:r w:rsidR="005847D8" w:rsidRPr="00F65BDC">
        <w:rPr>
          <w:i/>
          <w:lang w:val="sr-Cyrl-CS"/>
        </w:rPr>
        <w:t xml:space="preserve"> </w:t>
      </w:r>
      <w:r w:rsidR="005847D8" w:rsidRPr="00F65BDC">
        <w:rPr>
          <w:i/>
        </w:rPr>
        <w:t>decision</w:t>
      </w:r>
      <w:r w:rsidR="005847D8" w:rsidRPr="00F65BDC">
        <w:rPr>
          <w:i/>
          <w:lang w:val="sr-Cyrl-CS"/>
        </w:rPr>
        <w:t xml:space="preserve"> </w:t>
      </w:r>
      <w:r w:rsidR="005847D8" w:rsidRPr="00F65BDC">
        <w:rPr>
          <w:i/>
        </w:rPr>
        <w:t>fusion</w:t>
      </w:r>
      <w:r w:rsidR="005847D8">
        <w:rPr>
          <w:i/>
        </w:rPr>
        <w:t xml:space="preserve"> </w:t>
      </w:r>
      <w:r w:rsidR="005847D8">
        <w:t>техника комбиновања података;</w:t>
      </w:r>
      <w:r w:rsidR="004052BB" w:rsidRPr="006C5732">
        <w:rPr>
          <w:lang w:val="sr-Cyrl-CS"/>
        </w:rPr>
        <w:t xml:space="preserve"> </w:t>
      </w:r>
      <w:r w:rsidR="00A564B6" w:rsidRPr="006B7541">
        <w:rPr>
          <w:lang w:val="sr-Cyrl-CS"/>
        </w:rPr>
        <w:t xml:space="preserve"> 2</w:t>
      </w:r>
      <w:r w:rsidR="00432B3A" w:rsidRPr="006C5732">
        <w:rPr>
          <w:lang w:val="sr-Cyrl-CS"/>
        </w:rPr>
        <w:t>)</w:t>
      </w:r>
      <w:r w:rsidR="004052BB" w:rsidRPr="006C5732">
        <w:rPr>
          <w:lang w:val="sr-Cyrl-CS"/>
        </w:rPr>
        <w:t xml:space="preserve"> закључци изведени на основу поређења</w:t>
      </w:r>
      <w:r w:rsidR="005847D8">
        <w:t xml:space="preserve"> добијених резултата коришћењем MATLAB </w:t>
      </w:r>
      <w:r w:rsidR="005847D8">
        <w:rPr>
          <w:lang w:val="sr-Cyrl-CS"/>
        </w:rPr>
        <w:t>програмског пакета</w:t>
      </w:r>
      <w:r w:rsidR="00432B3A" w:rsidRPr="006C5732">
        <w:rPr>
          <w:lang w:val="sr-Cyrl-CS"/>
        </w:rPr>
        <w:t xml:space="preserve">. </w:t>
      </w:r>
    </w:p>
    <w:p w:rsidR="00432B3A" w:rsidRPr="006C5732" w:rsidRDefault="00432B3A" w:rsidP="00432B3A">
      <w:pPr>
        <w:pStyle w:val="Default"/>
        <w:rPr>
          <w:b/>
          <w:bCs/>
          <w:lang w:val="sr-Cyrl-CS"/>
        </w:rPr>
      </w:pPr>
    </w:p>
    <w:p w:rsidR="00432B3A" w:rsidRPr="006C5732" w:rsidRDefault="00432B3A" w:rsidP="00432B3A">
      <w:pPr>
        <w:pStyle w:val="Default"/>
        <w:rPr>
          <w:lang w:val="sr-Cyrl-CS"/>
        </w:rPr>
      </w:pPr>
      <w:r w:rsidRPr="006C5732">
        <w:rPr>
          <w:b/>
          <w:bCs/>
          <w:lang w:val="sr-Cyrl-CS"/>
        </w:rPr>
        <w:t xml:space="preserve">4. </w:t>
      </w:r>
      <w:r w:rsidR="00191DB8" w:rsidRPr="006C5732">
        <w:rPr>
          <w:b/>
          <w:bCs/>
          <w:lang w:val="sr-Cyrl-CS"/>
        </w:rPr>
        <w:t>Закључак</w:t>
      </w:r>
      <w:r w:rsidRPr="006C5732">
        <w:rPr>
          <w:b/>
          <w:bCs/>
          <w:lang w:val="sr-Cyrl-CS"/>
        </w:rPr>
        <w:t xml:space="preserve"> </w:t>
      </w:r>
      <w:r w:rsidR="00191DB8" w:rsidRPr="006C5732">
        <w:rPr>
          <w:b/>
          <w:bCs/>
          <w:lang w:val="sr-Cyrl-CS"/>
        </w:rPr>
        <w:t>и</w:t>
      </w:r>
      <w:r w:rsidRPr="006C5732">
        <w:rPr>
          <w:b/>
          <w:bCs/>
          <w:lang w:val="sr-Cyrl-CS"/>
        </w:rPr>
        <w:t xml:space="preserve"> </w:t>
      </w:r>
      <w:r w:rsidR="00191DB8" w:rsidRPr="006C5732">
        <w:rPr>
          <w:b/>
          <w:bCs/>
          <w:lang w:val="sr-Cyrl-CS"/>
        </w:rPr>
        <w:t>предлог</w:t>
      </w:r>
      <w:r w:rsidRPr="006C5732">
        <w:rPr>
          <w:b/>
          <w:bCs/>
          <w:lang w:val="sr-Cyrl-CS"/>
        </w:rPr>
        <w:t xml:space="preserve"> </w:t>
      </w:r>
    </w:p>
    <w:p w:rsidR="00432B3A" w:rsidRPr="00600556" w:rsidRDefault="00432B3A" w:rsidP="00432B3A">
      <w:pPr>
        <w:pStyle w:val="Default"/>
        <w:ind w:firstLine="708"/>
        <w:rPr>
          <w:sz w:val="16"/>
          <w:szCs w:val="16"/>
          <w:lang w:val="sr-Cyrl-CS"/>
        </w:rPr>
      </w:pPr>
    </w:p>
    <w:p w:rsidR="00F11630" w:rsidRPr="005847D8" w:rsidRDefault="00191DB8" w:rsidP="00F11630">
      <w:pPr>
        <w:pStyle w:val="Default"/>
        <w:ind w:firstLine="708"/>
        <w:jc w:val="both"/>
        <w:rPr>
          <w:lang w:val="sr-Cyrl-CS"/>
        </w:rPr>
      </w:pPr>
      <w:r w:rsidRPr="006C5732">
        <w:rPr>
          <w:lang w:val="sr-Cyrl-CS"/>
        </w:rPr>
        <w:t>Кандидат</w:t>
      </w:r>
      <w:r w:rsidR="008D43A0">
        <w:rPr>
          <w:lang w:val="sr-Cyrl-CS"/>
        </w:rPr>
        <w:t>киња</w:t>
      </w:r>
      <w:r w:rsidR="00432B3A" w:rsidRPr="006C5732">
        <w:rPr>
          <w:lang w:val="sr-Cyrl-CS"/>
        </w:rPr>
        <w:t xml:space="preserve"> </w:t>
      </w:r>
      <w:r w:rsidR="005847D8">
        <w:rPr>
          <w:lang w:val="sr-Cyrl-CS"/>
        </w:rPr>
        <w:t>Милица Михајловић</w:t>
      </w:r>
      <w:r w:rsidR="00432B3A" w:rsidRPr="006C5732">
        <w:rPr>
          <w:lang w:val="sr-Cyrl-CS"/>
        </w:rPr>
        <w:t xml:space="preserve"> </w:t>
      </w:r>
      <w:r w:rsidR="00512E3C" w:rsidRPr="006C5732">
        <w:rPr>
          <w:lang w:val="sr-Cyrl-CS"/>
        </w:rPr>
        <w:t>се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свом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мастер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раду</w:t>
      </w:r>
      <w:r w:rsidR="00432B3A" w:rsidRPr="006C5732">
        <w:rPr>
          <w:lang w:val="sr-Cyrl-CS"/>
        </w:rPr>
        <w:t xml:space="preserve"> </w:t>
      </w:r>
      <w:r w:rsidR="008D43A0" w:rsidRPr="006C5732">
        <w:rPr>
          <w:lang w:val="sr-Cyrl-CS"/>
        </w:rPr>
        <w:t>бави</w:t>
      </w:r>
      <w:r w:rsidR="008D43A0">
        <w:rPr>
          <w:lang w:val="sr-Cyrl-CS"/>
        </w:rPr>
        <w:t>ла</w:t>
      </w:r>
      <w:r w:rsidR="00512E3C" w:rsidRPr="006C5732">
        <w:rPr>
          <w:lang w:val="sr-Cyrl-CS"/>
        </w:rPr>
        <w:t xml:space="preserve"> анализом </w:t>
      </w:r>
      <w:r w:rsidR="005847D8" w:rsidRPr="005847D8">
        <w:rPr>
          <w:lang w:val="sr-Cyrl-CS"/>
        </w:rPr>
        <w:t>техника комб</w:t>
      </w:r>
      <w:r w:rsidR="005847D8">
        <w:rPr>
          <w:lang w:val="sr-Cyrl-CS"/>
        </w:rPr>
        <w:t>иновања података у оквиру кооперативног</w:t>
      </w:r>
      <w:r w:rsidR="005847D8" w:rsidRPr="005847D8">
        <w:rPr>
          <w:lang w:val="sr-Cyrl-CS"/>
        </w:rPr>
        <w:t xml:space="preserve"> </w:t>
      </w:r>
      <w:r w:rsidR="005847D8" w:rsidRPr="00F65BDC">
        <w:rPr>
          <w:i/>
        </w:rPr>
        <w:t>spectrum</w:t>
      </w:r>
      <w:r w:rsidR="005847D8" w:rsidRPr="00F65BDC">
        <w:rPr>
          <w:i/>
          <w:lang w:val="sr-Cyrl-CS"/>
        </w:rPr>
        <w:t xml:space="preserve"> </w:t>
      </w:r>
      <w:r w:rsidR="005847D8" w:rsidRPr="00F65BDC">
        <w:rPr>
          <w:i/>
        </w:rPr>
        <w:t>sensinga</w:t>
      </w:r>
      <w:r w:rsidR="005847D8" w:rsidRPr="005847D8">
        <w:rPr>
          <w:lang w:val="sr-Cyrl-CS"/>
        </w:rPr>
        <w:t xml:space="preserve">, при чему је акценат </w:t>
      </w:r>
      <w:r w:rsidR="005847D8">
        <w:rPr>
          <w:lang w:val="sr-Cyrl-CS"/>
        </w:rPr>
        <w:t xml:space="preserve">у раду дат на перформансе система у различитим моделима </w:t>
      </w:r>
      <w:r w:rsidR="005847D8" w:rsidRPr="00AA2F79">
        <w:rPr>
          <w:i/>
          <w:lang w:val="sr-Cyrl-CS"/>
        </w:rPr>
        <w:t>fading</w:t>
      </w:r>
      <w:r w:rsidR="005847D8">
        <w:rPr>
          <w:i/>
          <w:lang w:val="sr-Cyrl-CS"/>
        </w:rPr>
        <w:t xml:space="preserve"> </w:t>
      </w:r>
      <w:r w:rsidR="005847D8">
        <w:rPr>
          <w:lang w:val="sr-Cyrl-CS"/>
        </w:rPr>
        <w:t>канала и симулацију</w:t>
      </w:r>
      <w:r w:rsidR="005847D8" w:rsidRPr="005847D8">
        <w:rPr>
          <w:lang w:val="sr-Cyrl-CS"/>
        </w:rPr>
        <w:t xml:space="preserve"> </w:t>
      </w:r>
      <w:r w:rsidR="005847D8" w:rsidRPr="005847D8">
        <w:rPr>
          <w:i/>
        </w:rPr>
        <w:t>hard</w:t>
      </w:r>
      <w:r w:rsidR="005847D8" w:rsidRPr="005847D8">
        <w:rPr>
          <w:i/>
          <w:lang w:val="sr-Cyrl-CS"/>
        </w:rPr>
        <w:t xml:space="preserve"> </w:t>
      </w:r>
      <w:r w:rsidR="005847D8" w:rsidRPr="005847D8">
        <w:rPr>
          <w:i/>
        </w:rPr>
        <w:t>decision</w:t>
      </w:r>
      <w:r w:rsidR="005847D8" w:rsidRPr="005847D8">
        <w:rPr>
          <w:i/>
          <w:lang w:val="sr-Cyrl-CS"/>
        </w:rPr>
        <w:t xml:space="preserve"> </w:t>
      </w:r>
      <w:r w:rsidR="005847D8" w:rsidRPr="005847D8">
        <w:rPr>
          <w:i/>
        </w:rPr>
        <w:t>fusion</w:t>
      </w:r>
      <w:r w:rsidR="005847D8">
        <w:rPr>
          <w:i/>
        </w:rPr>
        <w:t xml:space="preserve"> </w:t>
      </w:r>
      <w:r w:rsidR="005847D8">
        <w:t>технике комбиновања података</w:t>
      </w:r>
      <w:r w:rsidR="005847D8">
        <w:rPr>
          <w:lang w:val="sr-Cyrl-CS"/>
        </w:rPr>
        <w:t>.</w:t>
      </w:r>
      <w:r w:rsidR="005847D8" w:rsidRPr="005847D8">
        <w:rPr>
          <w:lang w:val="sr-Cyrl-CS"/>
        </w:rPr>
        <w:t>. Кандидаткиња је показала како различите метрике у оквиру алгоритама утичу на процену перформанси система и који приступ даје најбоље резултате.</w:t>
      </w:r>
    </w:p>
    <w:p w:rsidR="00432B3A" w:rsidRPr="006C5732" w:rsidRDefault="00191DB8" w:rsidP="00F11630">
      <w:pPr>
        <w:pStyle w:val="Default"/>
        <w:ind w:firstLine="708"/>
        <w:jc w:val="both"/>
        <w:rPr>
          <w:lang w:val="sr-Cyrl-CS"/>
        </w:rPr>
      </w:pPr>
      <w:r w:rsidRPr="006C5732">
        <w:rPr>
          <w:lang w:val="sr-Cyrl-CS"/>
        </w:rPr>
        <w:t>Кандидат</w:t>
      </w:r>
      <w:r w:rsidR="008D43A0">
        <w:rPr>
          <w:lang w:val="sr-Cyrl-CS"/>
        </w:rPr>
        <w:t>киња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је</w:t>
      </w:r>
      <w:r w:rsidR="00432B3A" w:rsidRPr="006C5732">
        <w:rPr>
          <w:lang w:val="sr-Cyrl-CS"/>
        </w:rPr>
        <w:t xml:space="preserve"> </w:t>
      </w:r>
      <w:r w:rsidR="008D43A0" w:rsidRPr="006C5732">
        <w:rPr>
          <w:lang w:val="sr-Cyrl-CS"/>
        </w:rPr>
        <w:t>исказа</w:t>
      </w:r>
      <w:r w:rsidR="008D43A0">
        <w:rPr>
          <w:lang w:val="sr-Cyrl-CS"/>
        </w:rPr>
        <w:t>ла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самосталност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систематичност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своме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поступку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као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иновативне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елементе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решавању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проблематике</w:t>
      </w:r>
      <w:r w:rsidR="00432B3A" w:rsidRPr="006C5732">
        <w:rPr>
          <w:lang w:val="sr-Cyrl-CS"/>
        </w:rPr>
        <w:t xml:space="preserve"> </w:t>
      </w:r>
      <w:r w:rsidR="00F11630" w:rsidRPr="006C5732">
        <w:rPr>
          <w:lang w:val="sr-Cyrl-CS"/>
        </w:rPr>
        <w:t xml:space="preserve">ове врло актуелне теме у области </w:t>
      </w:r>
      <w:r w:rsidR="005847D8">
        <w:rPr>
          <w:lang w:val="sr-Cyrl-CS"/>
        </w:rPr>
        <w:t>когнитивног радија</w:t>
      </w:r>
      <w:r w:rsidR="00432B3A" w:rsidRPr="006C5732">
        <w:rPr>
          <w:lang w:val="sr-Cyrl-CS"/>
        </w:rPr>
        <w:t xml:space="preserve">. </w:t>
      </w:r>
    </w:p>
    <w:p w:rsidR="00432B3A" w:rsidRPr="006C5732" w:rsidRDefault="00191DB8" w:rsidP="0082120A">
      <w:pPr>
        <w:pStyle w:val="Default"/>
        <w:ind w:firstLine="708"/>
        <w:jc w:val="both"/>
        <w:rPr>
          <w:lang w:val="sr-Cyrl-CS"/>
        </w:rPr>
      </w:pPr>
      <w:r w:rsidRPr="006C5732">
        <w:rPr>
          <w:lang w:val="sr-Cyrl-CS"/>
        </w:rPr>
        <w:t>На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основу</w:t>
      </w:r>
      <w:r w:rsidR="00432B3A" w:rsidRPr="006C5732">
        <w:rPr>
          <w:lang w:val="sr-Cyrl-CS"/>
        </w:rPr>
        <w:t xml:space="preserve"> </w:t>
      </w:r>
      <w:r w:rsidR="00A564B6" w:rsidRPr="006B7541">
        <w:rPr>
          <w:lang w:val="sr-Cyrl-CS"/>
        </w:rPr>
        <w:t>изложеног,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Комисија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предлаже</w:t>
      </w:r>
      <w:r w:rsidR="00432B3A" w:rsidRPr="006C5732">
        <w:rPr>
          <w:lang w:val="sr-Cyrl-CS"/>
        </w:rPr>
        <w:t xml:space="preserve"> </w:t>
      </w:r>
      <w:r w:rsidR="00A564B6" w:rsidRPr="006B7541">
        <w:rPr>
          <w:lang w:val="sr-Cyrl-CS"/>
        </w:rPr>
        <w:t xml:space="preserve">Комисији за студије </w:t>
      </w:r>
      <w:r w:rsidR="00A564B6" w:rsidRPr="006B7541">
        <w:rPr>
          <w:lang w:val="sl-SI"/>
        </w:rPr>
        <w:t>II</w:t>
      </w:r>
      <w:r w:rsidR="00A564B6" w:rsidRPr="006B7541">
        <w:rPr>
          <w:lang w:val="sr-Cyrl-CS"/>
        </w:rPr>
        <w:t xml:space="preserve"> степена Електротехничког факултета у Београду </w:t>
      </w:r>
      <w:r w:rsidRPr="006C5732">
        <w:rPr>
          <w:lang w:val="sr-Cyrl-CS"/>
        </w:rPr>
        <w:t>да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рад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дипл</w:t>
      </w:r>
      <w:r w:rsidR="00432B3A" w:rsidRPr="006C5732">
        <w:rPr>
          <w:lang w:val="sr-Cyrl-CS"/>
        </w:rPr>
        <w:t xml:space="preserve">. </w:t>
      </w:r>
      <w:r w:rsidRPr="006C5732">
        <w:rPr>
          <w:lang w:val="sr-Cyrl-CS"/>
        </w:rPr>
        <w:t>инж</w:t>
      </w:r>
      <w:r w:rsidR="00432B3A" w:rsidRPr="006C5732">
        <w:rPr>
          <w:lang w:val="sr-Cyrl-CS"/>
        </w:rPr>
        <w:t xml:space="preserve">. </w:t>
      </w:r>
      <w:r w:rsidR="005847D8">
        <w:rPr>
          <w:lang w:val="sr-Cyrl-CS"/>
        </w:rPr>
        <w:t>Милице Михајловић</w:t>
      </w:r>
      <w:r w:rsidR="00A564B6" w:rsidRPr="006B7541">
        <w:rPr>
          <w:lang w:val="sr-Cyrl-CS"/>
        </w:rPr>
        <w:t xml:space="preserve"> прихвати </w:t>
      </w:r>
      <w:r w:rsidRPr="006C5732">
        <w:rPr>
          <w:lang w:val="sr-Cyrl-CS"/>
        </w:rPr>
        <w:t>као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мастер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рад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и</w:t>
      </w:r>
      <w:r w:rsidR="008D43A0">
        <w:rPr>
          <w:lang w:val="sr-Cyrl-CS"/>
        </w:rPr>
        <w:t xml:space="preserve"> кандидаткињи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одобри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јавну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усмену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одбрану</w:t>
      </w:r>
      <w:r w:rsidR="00432B3A" w:rsidRPr="006C5732">
        <w:rPr>
          <w:lang w:val="sr-Cyrl-CS"/>
        </w:rPr>
        <w:t xml:space="preserve">. </w:t>
      </w:r>
    </w:p>
    <w:p w:rsidR="0082120A" w:rsidRPr="00981CC0" w:rsidRDefault="0082120A" w:rsidP="00432B3A">
      <w:pPr>
        <w:pStyle w:val="Default"/>
      </w:pPr>
    </w:p>
    <w:p w:rsidR="00432B3A" w:rsidRDefault="00191DB8" w:rsidP="00432B3A">
      <w:pPr>
        <w:pStyle w:val="Default"/>
      </w:pPr>
      <w:r w:rsidRPr="006C5732">
        <w:rPr>
          <w:lang w:val="sr-Cyrl-CS"/>
        </w:rPr>
        <w:t>Београд</w:t>
      </w:r>
      <w:r w:rsidR="00432B3A" w:rsidRPr="006C5732">
        <w:rPr>
          <w:lang w:val="sr-Cyrl-CS"/>
        </w:rPr>
        <w:t xml:space="preserve">, </w:t>
      </w:r>
      <w:r w:rsidR="00F11630" w:rsidRPr="006C5732">
        <w:rPr>
          <w:lang w:val="sr-Cyrl-CS"/>
        </w:rPr>
        <w:softHyphen/>
      </w:r>
      <w:r w:rsidR="00F11630" w:rsidRPr="006C5732">
        <w:rPr>
          <w:lang w:val="sr-Cyrl-CS"/>
        </w:rPr>
        <w:softHyphen/>
      </w:r>
      <w:r w:rsidR="00F11630" w:rsidRPr="006C5732">
        <w:rPr>
          <w:lang w:val="sr-Cyrl-CS"/>
        </w:rPr>
        <w:softHyphen/>
      </w:r>
      <w:r w:rsidR="00F11630" w:rsidRPr="006C5732">
        <w:rPr>
          <w:lang w:val="sr-Cyrl-CS"/>
        </w:rPr>
        <w:softHyphen/>
      </w:r>
      <w:r w:rsidR="00F11630" w:rsidRPr="006C5732">
        <w:rPr>
          <w:lang w:val="sr-Cyrl-CS"/>
        </w:rPr>
        <w:softHyphen/>
      </w:r>
      <w:r w:rsidR="00F11630" w:rsidRPr="006C5732">
        <w:rPr>
          <w:lang w:val="sr-Cyrl-CS"/>
        </w:rPr>
        <w:softHyphen/>
      </w:r>
      <w:r w:rsidR="00F11630" w:rsidRPr="006C5732">
        <w:rPr>
          <w:lang w:val="sr-Cyrl-CS"/>
        </w:rPr>
        <w:softHyphen/>
      </w:r>
      <w:r w:rsidR="00F11630" w:rsidRPr="006C5732">
        <w:rPr>
          <w:lang w:val="sr-Cyrl-CS"/>
        </w:rPr>
        <w:softHyphen/>
      </w:r>
      <w:r w:rsidR="006905D5">
        <w:rPr>
          <w:lang w:val="ru-RU"/>
        </w:rPr>
        <w:t>0</w:t>
      </w:r>
      <w:r w:rsidR="00040348">
        <w:t>1</w:t>
      </w:r>
      <w:r w:rsidR="008D43A0" w:rsidRPr="006C5732">
        <w:rPr>
          <w:lang w:val="sr-Cyrl-CS"/>
        </w:rPr>
        <w:t>. 0</w:t>
      </w:r>
      <w:r w:rsidR="008D43A0">
        <w:rPr>
          <w:lang w:val="sr-Cyrl-CS"/>
        </w:rPr>
        <w:t>9</w:t>
      </w:r>
      <w:r w:rsidR="005847D8">
        <w:rPr>
          <w:lang w:val="sr-Cyrl-CS"/>
        </w:rPr>
        <w:t>. 2021</w:t>
      </w:r>
      <w:r w:rsidR="00432B3A" w:rsidRPr="006C5732">
        <w:rPr>
          <w:lang w:val="sr-Cyrl-CS"/>
        </w:rPr>
        <w:t xml:space="preserve">. </w:t>
      </w:r>
      <w:r w:rsidRPr="006C5732">
        <w:rPr>
          <w:lang w:val="sr-Cyrl-CS"/>
        </w:rPr>
        <w:t>године</w:t>
      </w:r>
      <w:r w:rsidR="00432B3A" w:rsidRPr="006C5732">
        <w:rPr>
          <w:lang w:val="sr-Cyrl-CS"/>
        </w:rPr>
        <w:t xml:space="preserve"> </w:t>
      </w:r>
      <w:r w:rsidR="00432B3A" w:rsidRPr="006C5732">
        <w:rPr>
          <w:lang w:val="sr-Cyrl-CS"/>
        </w:rPr>
        <w:tab/>
      </w:r>
      <w:r w:rsidR="00432B3A" w:rsidRPr="006C5732">
        <w:rPr>
          <w:lang w:val="sr-Cyrl-CS"/>
        </w:rPr>
        <w:tab/>
      </w:r>
      <w:r w:rsidR="00432B3A" w:rsidRPr="006C5732">
        <w:rPr>
          <w:lang w:val="sr-Cyrl-CS"/>
        </w:rPr>
        <w:tab/>
      </w:r>
      <w:r w:rsidR="00432B3A" w:rsidRPr="006C5732">
        <w:rPr>
          <w:lang w:val="sr-Cyrl-CS"/>
        </w:rPr>
        <w:tab/>
      </w:r>
      <w:r w:rsidR="00432B3A" w:rsidRPr="006C5732">
        <w:rPr>
          <w:lang w:val="sr-Cyrl-CS"/>
        </w:rPr>
        <w:tab/>
      </w:r>
      <w:r w:rsidRPr="006C5732">
        <w:rPr>
          <w:lang w:val="sr-Cyrl-CS"/>
        </w:rPr>
        <w:t>Чланови</w:t>
      </w:r>
      <w:r w:rsidR="00432B3A" w:rsidRPr="006C5732">
        <w:rPr>
          <w:lang w:val="sr-Cyrl-CS"/>
        </w:rPr>
        <w:t xml:space="preserve"> </w:t>
      </w:r>
      <w:r w:rsidRPr="006C5732">
        <w:rPr>
          <w:lang w:val="sr-Cyrl-CS"/>
        </w:rPr>
        <w:t>комисије</w:t>
      </w:r>
      <w:r w:rsidR="00432B3A" w:rsidRPr="006C5732">
        <w:rPr>
          <w:lang w:val="sr-Cyrl-CS"/>
        </w:rPr>
        <w:t xml:space="preserve">: </w:t>
      </w:r>
    </w:p>
    <w:p w:rsidR="00600556" w:rsidRDefault="00600556" w:rsidP="00432B3A">
      <w:pPr>
        <w:pStyle w:val="Default"/>
      </w:pPr>
      <w:r>
        <w:tab/>
      </w:r>
      <w:r>
        <w:tab/>
      </w:r>
      <w:r>
        <w:tab/>
      </w:r>
    </w:p>
    <w:p w:rsidR="00432B3A" w:rsidRPr="00600556" w:rsidRDefault="00600556" w:rsidP="00432B3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-4445</wp:posOffset>
            </wp:positionV>
            <wp:extent cx="1532890" cy="488950"/>
            <wp:effectExtent l="19050" t="0" r="0" b="0"/>
            <wp:wrapSquare wrapText="right"/>
            <wp:docPr id="3" name="Picture 3" descr="m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B3A" w:rsidRDefault="00A379AD" w:rsidP="000C2411">
      <w:pPr>
        <w:pStyle w:val="Default"/>
        <w:ind w:left="4956"/>
        <w:rPr>
          <w:lang w:val="sr-Cyrl-CS"/>
        </w:rPr>
      </w:pPr>
      <w:r w:rsidRPr="006535A9">
        <w:rPr>
          <w:lang w:val="ru-RU"/>
        </w:rPr>
        <w:t xml:space="preserve">      </w:t>
      </w:r>
      <w:r w:rsidR="000C2411">
        <w:rPr>
          <w:lang w:val="sr-Cyrl-CS"/>
        </w:rPr>
        <w:t xml:space="preserve">др </w:t>
      </w:r>
      <w:r w:rsidR="000C2411" w:rsidRPr="006C5732">
        <w:rPr>
          <w:lang w:val="sr-Cyrl-CS"/>
        </w:rPr>
        <w:t>Мирјана Симић-Пејовић</w:t>
      </w:r>
      <w:r w:rsidR="000C2411">
        <w:rPr>
          <w:lang w:val="sr-Cyrl-CS"/>
        </w:rPr>
        <w:t>, ванр. проф.</w:t>
      </w:r>
      <w:r w:rsidR="00432B3A" w:rsidRPr="006C5732">
        <w:rPr>
          <w:lang w:val="sr-Cyrl-CS"/>
        </w:rPr>
        <w:t xml:space="preserve"> </w:t>
      </w:r>
    </w:p>
    <w:p w:rsidR="008F3C62" w:rsidRDefault="00600556" w:rsidP="000C2411">
      <w:pPr>
        <w:pStyle w:val="Default"/>
        <w:ind w:left="4956"/>
        <w:rPr>
          <w:lang w:val="sr-Cyrl-CS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882650" cy="457200"/>
            <wp:effectExtent l="19050" t="0" r="0" b="0"/>
            <wp:docPr id="6" name="Picture 1" descr="Milan-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an-po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3A" w:rsidRPr="00600556" w:rsidRDefault="00A379AD" w:rsidP="00600556">
      <w:pPr>
        <w:pStyle w:val="Default"/>
        <w:ind w:left="4956"/>
        <w:jc w:val="center"/>
        <w:rPr>
          <w:lang w:val="sr-Cyrl-CS"/>
        </w:rPr>
      </w:pPr>
      <w:r>
        <w:rPr>
          <w:lang w:val="sr-Cyrl-CS"/>
        </w:rPr>
        <w:t>др Милан Бјелица, ванр. проф.</w:t>
      </w:r>
      <w:r w:rsidR="00432B3A" w:rsidRPr="006C5732">
        <w:rPr>
          <w:lang w:val="sr-Cyrl-CS"/>
        </w:rPr>
        <w:t xml:space="preserve"> </w:t>
      </w:r>
    </w:p>
    <w:sectPr w:rsidR="00432B3A" w:rsidRPr="00600556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32B3A"/>
    <w:rsid w:val="000347C6"/>
    <w:rsid w:val="00040348"/>
    <w:rsid w:val="000C2411"/>
    <w:rsid w:val="000E057C"/>
    <w:rsid w:val="000F3DF6"/>
    <w:rsid w:val="00123692"/>
    <w:rsid w:val="0018238B"/>
    <w:rsid w:val="00182F79"/>
    <w:rsid w:val="00182FA6"/>
    <w:rsid w:val="00191DB8"/>
    <w:rsid w:val="001B13D1"/>
    <w:rsid w:val="001D6287"/>
    <w:rsid w:val="00255471"/>
    <w:rsid w:val="002604F1"/>
    <w:rsid w:val="00330030"/>
    <w:rsid w:val="00361E0E"/>
    <w:rsid w:val="003A74EF"/>
    <w:rsid w:val="004052BB"/>
    <w:rsid w:val="00432B3A"/>
    <w:rsid w:val="00512E3C"/>
    <w:rsid w:val="00546BCF"/>
    <w:rsid w:val="00556C2C"/>
    <w:rsid w:val="005847D8"/>
    <w:rsid w:val="00597692"/>
    <w:rsid w:val="005F0321"/>
    <w:rsid w:val="00600556"/>
    <w:rsid w:val="00600B46"/>
    <w:rsid w:val="006535A9"/>
    <w:rsid w:val="006905D5"/>
    <w:rsid w:val="006A160F"/>
    <w:rsid w:val="006B7541"/>
    <w:rsid w:val="006C5732"/>
    <w:rsid w:val="006F19D2"/>
    <w:rsid w:val="006F7F79"/>
    <w:rsid w:val="00752BE2"/>
    <w:rsid w:val="00761AF2"/>
    <w:rsid w:val="007679CA"/>
    <w:rsid w:val="00787801"/>
    <w:rsid w:val="007B1031"/>
    <w:rsid w:val="007E7E49"/>
    <w:rsid w:val="00802AD1"/>
    <w:rsid w:val="0082120A"/>
    <w:rsid w:val="008478A7"/>
    <w:rsid w:val="00874223"/>
    <w:rsid w:val="008C0D73"/>
    <w:rsid w:val="008D18E6"/>
    <w:rsid w:val="008D43A0"/>
    <w:rsid w:val="008F0BAE"/>
    <w:rsid w:val="008F3C62"/>
    <w:rsid w:val="00981CC0"/>
    <w:rsid w:val="009E0BD8"/>
    <w:rsid w:val="009E1C63"/>
    <w:rsid w:val="00A344D6"/>
    <w:rsid w:val="00A379AD"/>
    <w:rsid w:val="00A564B6"/>
    <w:rsid w:val="00AA2F79"/>
    <w:rsid w:val="00AD51D8"/>
    <w:rsid w:val="00AE084A"/>
    <w:rsid w:val="00B9235F"/>
    <w:rsid w:val="00BA3DAA"/>
    <w:rsid w:val="00C11D61"/>
    <w:rsid w:val="00C62FB3"/>
    <w:rsid w:val="00DC47A9"/>
    <w:rsid w:val="00E9145D"/>
    <w:rsid w:val="00EC1208"/>
    <w:rsid w:val="00F11630"/>
    <w:rsid w:val="00F6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F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C5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Milica</dc:creator>
  <cp:keywords/>
  <dc:description/>
  <cp:lastModifiedBy>mira</cp:lastModifiedBy>
  <cp:revision>7</cp:revision>
  <dcterms:created xsi:type="dcterms:W3CDTF">2021-08-17T10:05:00Z</dcterms:created>
  <dcterms:modified xsi:type="dcterms:W3CDTF">2021-09-01T16:08:00Z</dcterms:modified>
</cp:coreProperties>
</file>