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4" w:type="dxa"/>
        <w:tblInd w:w="108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4"/>
      </w:tblGrid>
      <w:tr w:rsidR="007A4F2C" w:rsidTr="00625756">
        <w:trPr>
          <w:cantSplit/>
          <w:trHeight w:val="284"/>
        </w:trPr>
        <w:tc>
          <w:tcPr>
            <w:tcW w:w="8744" w:type="dxa"/>
          </w:tcPr>
          <w:p w:rsidR="007A4F2C" w:rsidRPr="00864943" w:rsidRDefault="007A4F2C" w:rsidP="007A4F2C">
            <w:pPr>
              <w:pStyle w:val="Vlada1l"/>
              <w:rPr>
                <w:b/>
                <w:szCs w:val="24"/>
                <w:lang w:val="sr-Latn-CS"/>
              </w:rPr>
            </w:pPr>
            <w:bookmarkStart w:id="0" w:name="dotle"/>
            <w:r w:rsidRPr="00864943">
              <w:rPr>
                <w:b/>
                <w:szCs w:val="24"/>
                <w:lang w:val="sr-Cyrl-CS"/>
              </w:rPr>
              <w:t>З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А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Д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У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Ж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Б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И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Н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  <w:r w:rsidRPr="00864943">
              <w:rPr>
                <w:b/>
                <w:szCs w:val="24"/>
                <w:lang w:val="sr-Cyrl-CS"/>
              </w:rPr>
              <w:t>А</w:t>
            </w:r>
            <w:r w:rsidR="00015910" w:rsidRPr="00864943">
              <w:rPr>
                <w:b/>
                <w:szCs w:val="24"/>
                <w:lang w:val="sr-Latn-CS"/>
              </w:rPr>
              <w:t xml:space="preserve"> </w:t>
            </w:r>
          </w:p>
          <w:p w:rsidR="007A4F2C" w:rsidRPr="00015910" w:rsidRDefault="00625756" w:rsidP="007A4F2C">
            <w:pPr>
              <w:pStyle w:val="Vlada1l"/>
              <w:rPr>
                <w:szCs w:val="24"/>
              </w:rPr>
            </w:pPr>
            <w:r>
              <w:rPr>
                <w:b/>
                <w:szCs w:val="24"/>
                <w:lang w:val="sr-Cyrl-CS"/>
              </w:rPr>
              <w:t>АЛЕКСАНДРА КОТУРОВИЋА</w:t>
            </w:r>
          </w:p>
        </w:tc>
      </w:tr>
      <w:tr w:rsidR="00625756" w:rsidTr="00625756">
        <w:trPr>
          <w:cantSplit/>
          <w:trHeight w:val="284"/>
        </w:trPr>
        <w:tc>
          <w:tcPr>
            <w:tcW w:w="8744" w:type="dxa"/>
          </w:tcPr>
          <w:p w:rsidR="00625756" w:rsidRPr="00AC3523" w:rsidRDefault="00625756" w:rsidP="00C509D6">
            <w:pPr>
              <w:pStyle w:val="Vlada1l"/>
              <w:rPr>
                <w:sz w:val="20"/>
              </w:rPr>
            </w:pPr>
          </w:p>
        </w:tc>
      </w:tr>
    </w:tbl>
    <w:bookmarkEnd w:id="0"/>
    <w:p w:rsidR="007A4F2C" w:rsidRPr="00554330" w:rsidRDefault="007A4F2C" w:rsidP="007A4F2C">
      <w:pPr>
        <w:jc w:val="center"/>
        <w:rPr>
          <w:sz w:val="18"/>
          <w:szCs w:val="18"/>
          <w:lang w:val="sr-Cyrl-CS"/>
        </w:rPr>
      </w:pPr>
      <w:r w:rsidRPr="00757662">
        <w:rPr>
          <w:sz w:val="18"/>
          <w:szCs w:val="18"/>
          <w:lang w:val="sr-Cyrl-CS"/>
        </w:rPr>
        <w:t xml:space="preserve">11 000 Београд, Студентски трг 1, ПИБ: </w:t>
      </w:r>
      <w:r w:rsidR="00625756">
        <w:rPr>
          <w:sz w:val="18"/>
          <w:szCs w:val="18"/>
          <w:lang w:val="sr-Cyrl-CS"/>
        </w:rPr>
        <w:t>112287097</w:t>
      </w:r>
      <w:r w:rsidR="00564138" w:rsidRPr="00CF0707">
        <w:rPr>
          <w:sz w:val="18"/>
          <w:szCs w:val="18"/>
        </w:rPr>
        <w:t>,</w:t>
      </w:r>
      <w:r>
        <w:rPr>
          <w:sz w:val="18"/>
          <w:szCs w:val="18"/>
          <w:lang w:val="sr-Cyrl-CS"/>
        </w:rPr>
        <w:t xml:space="preserve"> Матични број: </w:t>
      </w:r>
      <w:r w:rsidR="00625756">
        <w:rPr>
          <w:sz w:val="18"/>
          <w:szCs w:val="18"/>
          <w:lang w:val="sr-Cyrl-CS"/>
        </w:rPr>
        <w:t>28832559</w:t>
      </w:r>
      <w:r w:rsidR="00355509">
        <w:rPr>
          <w:sz w:val="18"/>
          <w:szCs w:val="18"/>
          <w:lang w:val="sr-Cyrl-CS"/>
        </w:rPr>
        <w:t xml:space="preserve">, </w:t>
      </w:r>
      <w:r w:rsidR="00355509" w:rsidRPr="00554330">
        <w:rPr>
          <w:sz w:val="18"/>
          <w:szCs w:val="18"/>
          <w:lang w:val="sr-Cyrl-CS"/>
        </w:rPr>
        <w:t>Рачун:</w:t>
      </w:r>
      <w:r w:rsidR="00554330">
        <w:rPr>
          <w:b/>
          <w:bCs/>
          <w:sz w:val="28"/>
          <w:szCs w:val="28"/>
          <w:lang w:val="sr-Latn-RS"/>
        </w:rPr>
        <w:t xml:space="preserve"> </w:t>
      </w:r>
      <w:r w:rsidR="00554330" w:rsidRPr="00554330">
        <w:rPr>
          <w:bCs/>
          <w:sz w:val="18"/>
          <w:szCs w:val="18"/>
          <w:lang w:val="sr-Latn-RS"/>
        </w:rPr>
        <w:t>200-3287600101754-71</w:t>
      </w:r>
    </w:p>
    <w:p w:rsidR="006D3081" w:rsidRDefault="00564138" w:rsidP="007A4F2C">
      <w:pPr>
        <w:pStyle w:val="Vlada1l"/>
        <w:rPr>
          <w:sz w:val="20"/>
          <w:lang w:val="it-IT"/>
        </w:rPr>
      </w:pPr>
      <w:r>
        <w:rPr>
          <w:sz w:val="18"/>
          <w:szCs w:val="18"/>
          <w:lang w:val="sr-Cyrl-CS"/>
        </w:rPr>
        <w:t>Тел: (011) 3207-426</w:t>
      </w:r>
      <w:r w:rsidRPr="00CF0707">
        <w:rPr>
          <w:sz w:val="18"/>
          <w:szCs w:val="18"/>
          <w:lang w:val="sr-Cyrl-CS"/>
        </w:rPr>
        <w:t>,</w:t>
      </w:r>
      <w:r w:rsidR="007A4F2C">
        <w:rPr>
          <w:sz w:val="18"/>
          <w:szCs w:val="18"/>
          <w:lang w:val="sr-Cyrl-CS"/>
        </w:rPr>
        <w:t xml:space="preserve"> </w:t>
      </w:r>
      <w:r w:rsidR="00F76CFF">
        <w:rPr>
          <w:sz w:val="18"/>
          <w:szCs w:val="18"/>
          <w:lang w:val="sr-Cyrl-CS"/>
        </w:rPr>
        <w:t xml:space="preserve">Финансијски послови: (011) 3207-428, </w:t>
      </w:r>
      <w:r w:rsidR="007A4F2C">
        <w:rPr>
          <w:sz w:val="18"/>
          <w:szCs w:val="18"/>
          <w:lang w:val="sr-Cyrl-CS"/>
        </w:rPr>
        <w:t>Факс</w:t>
      </w:r>
      <w:r w:rsidR="007A4F2C" w:rsidRPr="007D4FC9">
        <w:rPr>
          <w:sz w:val="18"/>
          <w:szCs w:val="18"/>
          <w:lang w:val="sr-Cyrl-CS"/>
        </w:rPr>
        <w:t xml:space="preserve">: </w:t>
      </w:r>
      <w:r w:rsidR="007A4F2C">
        <w:rPr>
          <w:sz w:val="18"/>
          <w:szCs w:val="18"/>
          <w:lang w:val="sr-Cyrl-CS"/>
        </w:rPr>
        <w:t xml:space="preserve">(011) </w:t>
      </w:r>
      <w:r w:rsidR="007A4F2C" w:rsidRPr="007D4FC9">
        <w:rPr>
          <w:sz w:val="18"/>
          <w:szCs w:val="18"/>
          <w:lang w:val="sr-Cyrl-CS"/>
        </w:rPr>
        <w:t>3207-486</w:t>
      </w:r>
      <w:r w:rsidR="007A4F2C">
        <w:rPr>
          <w:sz w:val="18"/>
          <w:szCs w:val="18"/>
          <w:lang w:val="sr-Cyrl-CS"/>
        </w:rPr>
        <w:t xml:space="preserve"> </w:t>
      </w:r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 w:rsidSect="00444BC9">
          <w:type w:val="continuous"/>
          <w:pgSz w:w="11907" w:h="16840" w:code="1"/>
          <w:pgMar w:top="709" w:right="1701" w:bottom="794" w:left="1701" w:header="289" w:footer="289" w:gutter="0"/>
          <w:cols w:space="708"/>
          <w:noEndnote/>
        </w:sectPr>
      </w:pPr>
    </w:p>
    <w:p w:rsidR="00A23D2B" w:rsidRDefault="00A23D2B" w:rsidP="00A23D2B">
      <w:pPr>
        <w:tabs>
          <w:tab w:val="left" w:pos="5103"/>
        </w:tabs>
        <w:rPr>
          <w:lang w:val="sr-Cyrl-CS" w:eastAsia="en-US"/>
        </w:rPr>
      </w:pPr>
      <w:r>
        <w:rPr>
          <w:lang w:val="sr-Cyrl-CS"/>
        </w:rPr>
        <w:tab/>
        <w:t xml:space="preserve">Београд, </w:t>
      </w:r>
      <w:r w:rsidR="00BC6CFB" w:rsidRPr="00CF0707">
        <w:rPr>
          <w:lang w:val="sr-Cyrl-CS"/>
        </w:rPr>
        <w:t xml:space="preserve">9. </w:t>
      </w:r>
      <w:r w:rsidR="00BC6CFB">
        <w:rPr>
          <w:lang w:val="sr-Cyrl-RS"/>
        </w:rPr>
        <w:t>децембар 2022</w:t>
      </w:r>
      <w:r>
        <w:rPr>
          <w:lang w:val="sr-Cyrl-CS"/>
        </w:rPr>
        <w:t>. године</w:t>
      </w:r>
    </w:p>
    <w:p w:rsidR="00A23D2B" w:rsidRPr="00CF0707" w:rsidRDefault="00A23D2B" w:rsidP="00A23D2B">
      <w:pPr>
        <w:tabs>
          <w:tab w:val="left" w:pos="5103"/>
        </w:tabs>
        <w:jc w:val="both"/>
        <w:rPr>
          <w:lang w:val="en-US"/>
        </w:rPr>
      </w:pPr>
      <w:r>
        <w:rPr>
          <w:lang w:val="sr-Cyrl-CS"/>
        </w:rPr>
        <w:tab/>
        <w:t>03</w:t>
      </w:r>
      <w:r w:rsidRPr="00D1214F">
        <w:rPr>
          <w:lang w:val="sr-Cyrl-CS"/>
        </w:rPr>
        <w:t>-1</w:t>
      </w:r>
      <w:r>
        <w:rPr>
          <w:lang w:val="sr-Cyrl-CS"/>
        </w:rPr>
        <w:t>9 број:</w:t>
      </w:r>
      <w:r w:rsidR="00CF0707">
        <w:rPr>
          <w:lang w:val="en-US"/>
        </w:rPr>
        <w:t>612-4947/1-22</w:t>
      </w:r>
      <w:bookmarkStart w:id="1" w:name="_GoBack"/>
      <w:bookmarkEnd w:id="1"/>
    </w:p>
    <w:p w:rsidR="00A23D2B" w:rsidRPr="007F2C54" w:rsidRDefault="00A23D2B" w:rsidP="00A23D2B">
      <w:pPr>
        <w:tabs>
          <w:tab w:val="left" w:pos="5103"/>
        </w:tabs>
        <w:jc w:val="both"/>
        <w:rPr>
          <w:lang w:val="sr-Cyrl-RS"/>
        </w:rPr>
      </w:pPr>
      <w:r>
        <w:rPr>
          <w:lang w:val="sr-Cyrl-RS"/>
        </w:rPr>
        <w:tab/>
        <w:t>МП</w:t>
      </w:r>
    </w:p>
    <w:p w:rsidR="00A23D2B" w:rsidRDefault="00A23D2B" w:rsidP="00A23D2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</w:t>
      </w:r>
    </w:p>
    <w:p w:rsidR="00A23D2B" w:rsidRDefault="00A23D2B" w:rsidP="00A23D2B">
      <w:pPr>
        <w:jc w:val="both"/>
        <w:rPr>
          <w:lang w:val="sr-Latn-RS"/>
        </w:rPr>
      </w:pPr>
      <w:r>
        <w:rPr>
          <w:lang w:val="sr-Cyrl-CS"/>
        </w:rPr>
        <w:tab/>
      </w:r>
      <w:r w:rsidRPr="005004C2">
        <w:rPr>
          <w:lang w:val="sr-Cyrl-CS"/>
        </w:rPr>
        <w:t>На основу чл</w:t>
      </w:r>
      <w:r>
        <w:rPr>
          <w:lang w:val="sr-Cyrl-CS"/>
        </w:rPr>
        <w:t>ана</w:t>
      </w:r>
      <w:r w:rsidRPr="005004C2">
        <w:rPr>
          <w:lang w:val="sr-Cyrl-CS"/>
        </w:rPr>
        <w:t xml:space="preserve"> 5 Статута </w:t>
      </w:r>
      <w:r>
        <w:rPr>
          <w:lang w:val="sr-Cyrl-CS"/>
        </w:rPr>
        <w:t>Задужбине Александра Котуровића</w:t>
      </w:r>
      <w:r w:rsidRPr="005004C2">
        <w:rPr>
          <w:lang w:val="sr-Cyrl-CS"/>
        </w:rPr>
        <w:t xml:space="preserve">, </w:t>
      </w:r>
      <w:r>
        <w:rPr>
          <w:lang w:val="sr-Cyrl-CS"/>
        </w:rPr>
        <w:t xml:space="preserve">03 </w:t>
      </w:r>
      <w:r w:rsidRPr="005004C2">
        <w:rPr>
          <w:lang w:val="sr-Cyrl-CS"/>
        </w:rPr>
        <w:t xml:space="preserve">број: </w:t>
      </w:r>
      <w:r w:rsidRPr="005004C2">
        <w:rPr>
          <w:snapToGrid w:val="0"/>
          <w:lang w:val="sr-Cyrl-CS"/>
        </w:rPr>
        <w:t>06-</w:t>
      </w:r>
      <w:r>
        <w:rPr>
          <w:snapToGrid w:val="0"/>
          <w:lang w:val="sr-Cyrl-CS"/>
        </w:rPr>
        <w:t>2905/6-20</w:t>
      </w:r>
      <w:r w:rsidRPr="005004C2">
        <w:rPr>
          <w:snapToGrid w:val="0"/>
          <w:lang w:val="sr-Cyrl-CS"/>
        </w:rPr>
        <w:t xml:space="preserve"> од </w:t>
      </w:r>
      <w:r>
        <w:rPr>
          <w:snapToGrid w:val="0"/>
          <w:lang w:val="sr-Cyrl-CS"/>
        </w:rPr>
        <w:t>23. септембра 2020</w:t>
      </w:r>
      <w:r w:rsidRPr="005004C2">
        <w:rPr>
          <w:snapToGrid w:val="0"/>
          <w:lang w:val="sr-Cyrl-CS"/>
        </w:rPr>
        <w:t>.</w:t>
      </w:r>
      <w:r w:rsidRPr="005004C2">
        <w:rPr>
          <w:lang w:val="sr-Cyrl-CS"/>
        </w:rPr>
        <w:t xml:space="preserve"> године</w:t>
      </w:r>
      <w:r w:rsidRPr="005004C2">
        <w:rPr>
          <w:snapToGrid w:val="0"/>
          <w:lang w:val="sr-Cyrl-CS"/>
        </w:rPr>
        <w:t>,</w:t>
      </w:r>
      <w:r w:rsidRPr="005004C2">
        <w:rPr>
          <w:lang w:val="sr-Cyrl-CS"/>
        </w:rPr>
        <w:t xml:space="preserve"> Одбор </w:t>
      </w:r>
      <w:r>
        <w:rPr>
          <w:lang w:val="sr-Cyrl-CS"/>
        </w:rPr>
        <w:t>Задужбине Александра Котуровића</w:t>
      </w:r>
      <w:r w:rsidRPr="005004C2">
        <w:rPr>
          <w:lang w:val="sr-Cyrl-CS"/>
        </w:rPr>
        <w:t xml:space="preserve">, на седници </w:t>
      </w:r>
      <w:r w:rsidRPr="00BC6CFB">
        <w:rPr>
          <w:lang w:val="sr-Cyrl-CS"/>
        </w:rPr>
        <w:t xml:space="preserve">одржаној </w:t>
      </w:r>
      <w:r w:rsidR="00BC6CFB" w:rsidRPr="00BC6CFB">
        <w:rPr>
          <w:lang w:val="sr-Cyrl-RS"/>
        </w:rPr>
        <w:t>9. децембра 2022</w:t>
      </w:r>
      <w:r w:rsidRPr="00BC6CFB">
        <w:rPr>
          <w:lang w:val="sr-Cyrl-RS"/>
        </w:rPr>
        <w:t xml:space="preserve">. </w:t>
      </w:r>
      <w:r w:rsidRPr="00BC6CFB">
        <w:rPr>
          <w:lang w:val="sr-Cyrl-CS"/>
        </w:rPr>
        <w:t>године,</w:t>
      </w:r>
      <w:r w:rsidRPr="005004C2">
        <w:rPr>
          <w:lang w:val="sr-Cyrl-CS"/>
        </w:rPr>
        <w:t xml:space="preserve">  доноси</w:t>
      </w:r>
      <w:r>
        <w:rPr>
          <w:lang w:val="sr-Latn-RS"/>
        </w:rPr>
        <w:t>:</w:t>
      </w:r>
    </w:p>
    <w:p w:rsidR="00A23D2B" w:rsidRDefault="00A23D2B" w:rsidP="00A23D2B">
      <w:pPr>
        <w:jc w:val="both"/>
        <w:rPr>
          <w:lang w:val="sr-Latn-RS"/>
        </w:rPr>
      </w:pPr>
    </w:p>
    <w:p w:rsidR="00A23D2B" w:rsidRPr="00960D60" w:rsidRDefault="00A23D2B" w:rsidP="00A23D2B">
      <w:pPr>
        <w:jc w:val="both"/>
        <w:rPr>
          <w:lang w:val="sr-Latn-RS"/>
        </w:rPr>
      </w:pPr>
    </w:p>
    <w:p w:rsidR="00A23D2B" w:rsidRPr="00A51790" w:rsidRDefault="00A23D2B" w:rsidP="00A23D2B">
      <w:pPr>
        <w:pStyle w:val="Heading1"/>
        <w:jc w:val="center"/>
        <w:rPr>
          <w:szCs w:val="24"/>
        </w:rPr>
      </w:pPr>
      <w:r w:rsidRPr="00A51790">
        <w:rPr>
          <w:szCs w:val="24"/>
        </w:rPr>
        <w:t>О Д Л У К У</w:t>
      </w:r>
    </w:p>
    <w:p w:rsidR="00A23D2B" w:rsidRPr="00A51790" w:rsidRDefault="00A23D2B" w:rsidP="00A23D2B">
      <w:pPr>
        <w:jc w:val="center"/>
        <w:rPr>
          <w:lang w:val="sr-Cyrl-CS"/>
        </w:rPr>
      </w:pPr>
    </w:p>
    <w:p w:rsidR="00A23D2B" w:rsidRDefault="00A23D2B" w:rsidP="00A23D2B">
      <w:pPr>
        <w:jc w:val="center"/>
        <w:rPr>
          <w:lang w:val="sr-Cyrl-CS"/>
        </w:rPr>
      </w:pPr>
      <w:r w:rsidRPr="00A51790">
        <w:rPr>
          <w:lang w:val="sr-Cyrl-CS"/>
        </w:rPr>
        <w:t xml:space="preserve">О РАСПИСИВАЊУ </w:t>
      </w:r>
      <w:r>
        <w:rPr>
          <w:lang w:val="sr-Cyrl-CS"/>
        </w:rPr>
        <w:t xml:space="preserve">КОНКУРСА </w:t>
      </w:r>
      <w:r w:rsidRPr="00A51790">
        <w:rPr>
          <w:lang w:val="sr-Cyrl-CS"/>
        </w:rPr>
        <w:t>ЗА ДОДЕЛУ</w:t>
      </w:r>
      <w:r>
        <w:rPr>
          <w:lang w:val="sr-Cyrl-CS"/>
        </w:rPr>
        <w:t xml:space="preserve"> </w:t>
      </w:r>
    </w:p>
    <w:p w:rsidR="00A23D2B" w:rsidRPr="00A51790" w:rsidRDefault="00A23D2B" w:rsidP="00A23D2B">
      <w:pPr>
        <w:jc w:val="center"/>
        <w:rPr>
          <w:lang w:val="sr-Cyrl-CS"/>
        </w:rPr>
      </w:pPr>
      <w:r w:rsidRPr="00A51790">
        <w:rPr>
          <w:lang w:val="sr-Cyrl-CS"/>
        </w:rPr>
        <w:t>НАГРАДЕ</w:t>
      </w:r>
      <w:r>
        <w:rPr>
          <w:lang w:val="sr-Cyrl-CS"/>
        </w:rPr>
        <w:t xml:space="preserve"> АЛЕКСАНДРА КОТУРОВИЋА</w:t>
      </w:r>
    </w:p>
    <w:p w:rsidR="00A23D2B" w:rsidRDefault="00A23D2B" w:rsidP="00A23D2B">
      <w:pPr>
        <w:jc w:val="center"/>
        <w:rPr>
          <w:lang w:val="sr-Cyrl-CS"/>
        </w:rPr>
      </w:pPr>
    </w:p>
    <w:p w:rsidR="00A23D2B" w:rsidRPr="00A51790" w:rsidRDefault="00A23D2B" w:rsidP="00A23D2B">
      <w:pPr>
        <w:jc w:val="center"/>
        <w:rPr>
          <w:lang w:val="sr-Cyrl-CS"/>
        </w:rPr>
      </w:pPr>
    </w:p>
    <w:p w:rsidR="00A23D2B" w:rsidRPr="00960D60" w:rsidRDefault="00A23D2B" w:rsidP="00A23D2B">
      <w:pPr>
        <w:jc w:val="center"/>
        <w:rPr>
          <w:lang w:val="sr-Cyrl-RS"/>
        </w:rPr>
      </w:pPr>
      <w:r>
        <w:rPr>
          <w:lang w:val="sr-Cyrl-RS"/>
        </w:rPr>
        <w:t>Члан 1.</w:t>
      </w:r>
    </w:p>
    <w:p w:rsidR="00A23D2B" w:rsidRDefault="00A23D2B" w:rsidP="00A23D2B">
      <w:pPr>
        <w:ind w:firstLine="720"/>
        <w:jc w:val="both"/>
        <w:rPr>
          <w:lang w:val="sr-Cyrl-CS"/>
        </w:rPr>
      </w:pPr>
      <w:r w:rsidRPr="00960D60">
        <w:rPr>
          <w:lang w:val="ru-RU"/>
        </w:rPr>
        <w:t xml:space="preserve">Расписује се </w:t>
      </w:r>
      <w:r>
        <w:rPr>
          <w:lang w:val="ru-RU"/>
        </w:rPr>
        <w:t>Конкурс</w:t>
      </w:r>
      <w:r w:rsidRPr="00960D60">
        <w:rPr>
          <w:lang w:val="ru-RU"/>
        </w:rPr>
        <w:t xml:space="preserve"> за доделу </w:t>
      </w:r>
      <w:r w:rsidR="00B85E21" w:rsidRPr="00CF0707">
        <w:rPr>
          <w:lang w:val="sr-Cyrl-CS"/>
        </w:rPr>
        <w:t xml:space="preserve">1 </w:t>
      </w:r>
      <w:r w:rsidR="00B85E21">
        <w:rPr>
          <w:lang w:val="sr-Cyrl-RS"/>
        </w:rPr>
        <w:t xml:space="preserve">(једне) </w:t>
      </w:r>
      <w:r>
        <w:rPr>
          <w:lang w:val="ru-RU"/>
        </w:rPr>
        <w:t>На</w:t>
      </w:r>
      <w:r w:rsidRPr="00ED4249">
        <w:rPr>
          <w:lang w:val="ru-RU"/>
        </w:rPr>
        <w:t xml:space="preserve">граде </w:t>
      </w:r>
      <w:r>
        <w:rPr>
          <w:lang w:val="sr-Cyrl-CS"/>
        </w:rPr>
        <w:t>Александра Котуровића</w:t>
      </w:r>
      <w:r w:rsidRPr="00ED4249">
        <w:rPr>
          <w:snapToGrid w:val="0"/>
          <w:lang w:val="sr-Cyrl-CS"/>
        </w:rPr>
        <w:t xml:space="preserve"> за</w:t>
      </w:r>
      <w:r w:rsidRPr="00ED4249">
        <w:rPr>
          <w:lang w:val="sr-Cyrl-CS"/>
        </w:rPr>
        <w:t xml:space="preserve"> </w:t>
      </w:r>
      <w:r>
        <w:rPr>
          <w:lang w:val="sr-Cyrl-CS"/>
        </w:rPr>
        <w:t>најбољи мастер рад из области електронике одбрањен на Катедри за електронику Универзитета у Београду – Електротехничког факултета</w:t>
      </w:r>
      <w:r w:rsidRPr="00960D60">
        <w:rPr>
          <w:lang w:val="sr-Cyrl-CS"/>
        </w:rPr>
        <w:t>.</w:t>
      </w:r>
    </w:p>
    <w:p w:rsidR="00A23D2B" w:rsidRDefault="00A23D2B" w:rsidP="00A23D2B">
      <w:pPr>
        <w:jc w:val="both"/>
        <w:rPr>
          <w:lang w:val="sr-Cyrl-CS"/>
        </w:rPr>
      </w:pPr>
    </w:p>
    <w:p w:rsidR="00A23D2B" w:rsidRDefault="00A23D2B" w:rsidP="00A23D2B">
      <w:pPr>
        <w:jc w:val="center"/>
        <w:rPr>
          <w:lang w:val="sr-Cyrl-CS"/>
        </w:rPr>
      </w:pPr>
      <w:r>
        <w:rPr>
          <w:lang w:val="sr-Cyrl-CS"/>
        </w:rPr>
        <w:t>Члан 2.</w:t>
      </w:r>
    </w:p>
    <w:p w:rsidR="00A23D2B" w:rsidRDefault="00A23D2B" w:rsidP="00A23D2B">
      <w:pPr>
        <w:ind w:firstLine="720"/>
        <w:jc w:val="both"/>
        <w:rPr>
          <w:lang w:val="sr-Cyrl-CS" w:eastAsia="en-US"/>
        </w:rPr>
      </w:pPr>
      <w:r w:rsidRPr="00960D60">
        <w:rPr>
          <w:lang w:val="sr-Cyrl-CS" w:eastAsia="en-US"/>
        </w:rPr>
        <w:t xml:space="preserve">Награда у нето износу од </w:t>
      </w:r>
      <w:r>
        <w:rPr>
          <w:lang w:val="sr-Cyrl-CS" w:eastAsia="en-US"/>
        </w:rPr>
        <w:t xml:space="preserve">по </w:t>
      </w:r>
      <w:r w:rsidR="003B0645">
        <w:rPr>
          <w:szCs w:val="20"/>
          <w:lang w:val="sr-Cyrl-CS" w:eastAsia="en-US"/>
        </w:rPr>
        <w:t>35</w:t>
      </w:r>
      <w:r w:rsidRPr="00960D60">
        <w:rPr>
          <w:szCs w:val="20"/>
          <w:lang w:val="sr-Cyrl-CS" w:eastAsia="en-US"/>
        </w:rPr>
        <w:t>.000,00 динара</w:t>
      </w:r>
      <w:r w:rsidRPr="00960D60">
        <w:rPr>
          <w:lang w:val="sr-Cyrl-CS" w:eastAsia="en-US"/>
        </w:rPr>
        <w:t xml:space="preserve">, доделиће се из средстава </w:t>
      </w:r>
      <w:r>
        <w:rPr>
          <w:lang w:val="sr-Cyrl-CS"/>
        </w:rPr>
        <w:t>Задужбине Александра Котуровића</w:t>
      </w:r>
      <w:r w:rsidRPr="00960D60">
        <w:rPr>
          <w:lang w:val="sr-Cyrl-CS" w:eastAsia="en-US"/>
        </w:rPr>
        <w:t>.</w:t>
      </w:r>
    </w:p>
    <w:p w:rsidR="00A23D2B" w:rsidRDefault="00A23D2B" w:rsidP="00A23D2B">
      <w:pPr>
        <w:jc w:val="both"/>
        <w:rPr>
          <w:lang w:val="sr-Cyrl-CS" w:eastAsia="en-US"/>
        </w:rPr>
      </w:pPr>
    </w:p>
    <w:p w:rsidR="00A23D2B" w:rsidRDefault="00A23D2B" w:rsidP="00A23D2B">
      <w:pPr>
        <w:jc w:val="center"/>
        <w:rPr>
          <w:lang w:val="sr-Cyrl-CS" w:eastAsia="en-US"/>
        </w:rPr>
      </w:pPr>
      <w:r>
        <w:rPr>
          <w:lang w:val="sr-Cyrl-CS" w:eastAsia="en-US"/>
        </w:rPr>
        <w:t>Члан 3.</w:t>
      </w:r>
    </w:p>
    <w:p w:rsidR="00A23D2B" w:rsidRDefault="00A23D2B" w:rsidP="00A23D2B">
      <w:pPr>
        <w:ind w:firstLine="720"/>
        <w:jc w:val="both"/>
        <w:rPr>
          <w:lang w:val="sr-Cyrl-CS" w:eastAsia="en-US"/>
        </w:rPr>
      </w:pPr>
      <w:r w:rsidRPr="00960D60">
        <w:rPr>
          <w:lang w:val="sr-Cyrl-CS" w:eastAsia="en-US"/>
        </w:rPr>
        <w:t xml:space="preserve">На </w:t>
      </w:r>
      <w:r>
        <w:rPr>
          <w:lang w:val="ru-RU" w:eastAsia="en-US"/>
        </w:rPr>
        <w:t>Конкурс</w:t>
      </w:r>
      <w:r w:rsidRPr="00960D60">
        <w:rPr>
          <w:lang w:val="sr-Cyrl-CS" w:eastAsia="en-US"/>
        </w:rPr>
        <w:t xml:space="preserve"> се могу пријавити кандидати који су </w:t>
      </w:r>
      <w:r w:rsidRPr="004868D3">
        <w:t xml:space="preserve">у периоду </w:t>
      </w:r>
      <w:r w:rsidRPr="00BC6CFB">
        <w:t>од 1</w:t>
      </w:r>
      <w:r w:rsidRPr="00BC6CFB">
        <w:rPr>
          <w:lang w:val="sr-Cyrl-RS"/>
        </w:rPr>
        <w:t>6</w:t>
      </w:r>
      <w:r w:rsidRPr="00BC6CFB">
        <w:t xml:space="preserve">. јуна </w:t>
      </w:r>
      <w:r w:rsidRPr="00BC6CFB">
        <w:rPr>
          <w:lang w:val="sr-Cyrl-RS"/>
        </w:rPr>
        <w:t>2022</w:t>
      </w:r>
      <w:r w:rsidRPr="00BC6CFB">
        <w:t xml:space="preserve">. године до 15. јуна </w:t>
      </w:r>
      <w:r w:rsidRPr="00BC6CFB">
        <w:rPr>
          <w:lang w:val="sr-Cyrl-RS"/>
        </w:rPr>
        <w:t>2023</w:t>
      </w:r>
      <w:r w:rsidRPr="00BC6CFB">
        <w:t xml:space="preserve">. године </w:t>
      </w:r>
      <w:r w:rsidR="00032BBB" w:rsidRPr="00BC6CFB">
        <w:rPr>
          <w:lang w:val="sr-Cyrl-RS"/>
        </w:rPr>
        <w:t>одбранили мастер рад</w:t>
      </w:r>
      <w:r w:rsidRPr="00BC6CFB">
        <w:t xml:space="preserve"> на </w:t>
      </w:r>
      <w:r w:rsidRPr="00BC6CFB">
        <w:rPr>
          <w:lang w:val="sr-Cyrl-CS"/>
        </w:rPr>
        <w:t>Универзитету у Београду - Електротехничком факултету</w:t>
      </w:r>
      <w:r w:rsidRPr="00BC6CFB">
        <w:rPr>
          <w:lang w:val="sr-Cyrl-CS" w:eastAsia="en-US"/>
        </w:rPr>
        <w:t>.</w:t>
      </w:r>
    </w:p>
    <w:p w:rsidR="00A23D2B" w:rsidRDefault="00A23D2B" w:rsidP="00A23D2B">
      <w:pPr>
        <w:jc w:val="both"/>
        <w:rPr>
          <w:lang w:val="sr-Cyrl-CS" w:eastAsia="en-US"/>
        </w:rPr>
      </w:pPr>
    </w:p>
    <w:p w:rsidR="00A23D2B" w:rsidRPr="00BF5314" w:rsidRDefault="00A23D2B" w:rsidP="00A23D2B">
      <w:pPr>
        <w:jc w:val="center"/>
        <w:rPr>
          <w:lang w:val="sr-Cyrl-CS" w:eastAsia="en-US"/>
        </w:rPr>
      </w:pPr>
      <w:r w:rsidRPr="00BF5314">
        <w:rPr>
          <w:lang w:val="sr-Cyrl-CS" w:eastAsia="en-US"/>
        </w:rPr>
        <w:t>Члан 4.</w:t>
      </w:r>
    </w:p>
    <w:p w:rsidR="00A23D2B" w:rsidRPr="00960D60" w:rsidRDefault="00A23D2B" w:rsidP="00A23D2B">
      <w:pPr>
        <w:ind w:firstLine="720"/>
        <w:rPr>
          <w:lang w:val="sr-Cyrl-CS" w:eastAsia="en-US"/>
        </w:rPr>
      </w:pPr>
      <w:r w:rsidRPr="00960D60">
        <w:rPr>
          <w:lang w:val="sr-Cyrl-CS" w:eastAsia="en-US"/>
        </w:rPr>
        <w:t>Потребна документација:</w:t>
      </w:r>
    </w:p>
    <w:p w:rsidR="00A23D2B" w:rsidRPr="005C09E7" w:rsidRDefault="00A23D2B" w:rsidP="00A23D2B">
      <w:pPr>
        <w:numPr>
          <w:ilvl w:val="0"/>
          <w:numId w:val="7"/>
        </w:numPr>
        <w:tabs>
          <w:tab w:val="num" w:pos="0"/>
          <w:tab w:val="left" w:pos="1080"/>
        </w:tabs>
        <w:ind w:left="0" w:firstLine="720"/>
        <w:jc w:val="both"/>
        <w:rPr>
          <w:lang w:val="sr-Cyrl-CS"/>
        </w:rPr>
      </w:pPr>
      <w:r w:rsidRPr="004E27FF">
        <w:t>Пријава (Образац преузети у PDF формату са интернет странице Универзитета у Београду</w:t>
      </w:r>
      <w:r>
        <w:rPr>
          <w:lang w:val="sr-Cyrl-RS"/>
        </w:rPr>
        <w:t xml:space="preserve">, </w:t>
      </w:r>
      <w:r w:rsidR="00CF0707">
        <w:fldChar w:fldCharType="begin"/>
      </w:r>
      <w:r w:rsidR="00CF0707">
        <w:instrText xml:space="preserve"> HYPERLINK "http://www.bg.ac.rs/sr/univerzitet/konkursi.php" </w:instrText>
      </w:r>
      <w:r w:rsidR="00CF0707">
        <w:fldChar w:fldCharType="separate"/>
      </w:r>
      <w:r w:rsidRPr="00D5203E">
        <w:rPr>
          <w:rStyle w:val="Hyperlink"/>
        </w:rPr>
        <w:t>http://www.bg.ac.rs/sr/univerzitet/konkursi.php</w:t>
      </w:r>
      <w:r w:rsidR="00CF0707">
        <w:rPr>
          <w:rStyle w:val="Hyperlink"/>
        </w:rPr>
        <w:fldChar w:fldCharType="end"/>
      </w:r>
      <w:r>
        <w:rPr>
          <w:lang w:val="sr-Cyrl-RS"/>
        </w:rPr>
        <w:t>)</w:t>
      </w:r>
      <w:r w:rsidRPr="005C12E9">
        <w:t>,</w:t>
      </w:r>
      <w:r>
        <w:rPr>
          <w:lang w:val="sr-Cyrl-RS"/>
        </w:rPr>
        <w:t xml:space="preserve"> </w:t>
      </w:r>
      <w:r>
        <w:t>у делу „Стипендије и конкурси</w:t>
      </w:r>
      <w:r>
        <w:rPr>
          <w:lang w:val="sr-Cyrl-RS"/>
        </w:rPr>
        <w:t>“,</w:t>
      </w:r>
    </w:p>
    <w:p w:rsidR="00A23D2B" w:rsidRPr="004453DD" w:rsidRDefault="00A23D2B" w:rsidP="00A23D2B">
      <w:pPr>
        <w:numPr>
          <w:ilvl w:val="0"/>
          <w:numId w:val="7"/>
        </w:numPr>
        <w:tabs>
          <w:tab w:val="num" w:pos="0"/>
          <w:tab w:val="left" w:pos="1080"/>
        </w:tabs>
        <w:ind w:left="0" w:firstLine="720"/>
        <w:jc w:val="both"/>
        <w:rPr>
          <w:lang w:val="sr-Cyrl-CS"/>
        </w:rPr>
      </w:pPr>
      <w:r>
        <w:rPr>
          <w:lang w:val="sr-Cyrl-CS"/>
        </w:rPr>
        <w:t>Мастер</w:t>
      </w:r>
      <w:r w:rsidRPr="004453DD">
        <w:rPr>
          <w:lang w:val="sr-Cyrl-CS"/>
        </w:rPr>
        <w:t xml:space="preserve"> рад кандидата,</w:t>
      </w:r>
    </w:p>
    <w:p w:rsidR="00A23D2B" w:rsidRPr="00E24F69" w:rsidRDefault="00A23D2B" w:rsidP="00551D6E">
      <w:pPr>
        <w:pStyle w:val="BodyTextIndent"/>
        <w:numPr>
          <w:ilvl w:val="0"/>
          <w:numId w:val="7"/>
        </w:numPr>
        <w:tabs>
          <w:tab w:val="clear" w:pos="1440"/>
          <w:tab w:val="num" w:pos="1080"/>
        </w:tabs>
        <w:ind w:left="0" w:right="14" w:firstLine="720"/>
        <w:rPr>
          <w:lang w:eastAsia="en-US"/>
        </w:rPr>
      </w:pPr>
      <w:r w:rsidRPr="00E24F69">
        <w:rPr>
          <w:lang w:eastAsia="en-US"/>
        </w:rPr>
        <w:t xml:space="preserve">Уверење о дипломирању </w:t>
      </w:r>
      <w:r w:rsidR="00B85E21" w:rsidRPr="00A3004E">
        <w:rPr>
          <w:szCs w:val="24"/>
        </w:rPr>
        <w:t>са списком положених испита или фотокопија дипломе са додатком дипломе</w:t>
      </w:r>
      <w:r w:rsidR="00B85E21" w:rsidRPr="00E24F69">
        <w:rPr>
          <w:szCs w:val="24"/>
          <w:lang w:val="sr-Cyrl-RS"/>
        </w:rPr>
        <w:t xml:space="preserve"> за основне и мастер </w:t>
      </w:r>
      <w:r w:rsidR="00E24F69" w:rsidRPr="00E24F69">
        <w:rPr>
          <w:szCs w:val="24"/>
          <w:lang w:val="sr-Cyrl-RS"/>
        </w:rPr>
        <w:t>академске студије,</w:t>
      </w:r>
    </w:p>
    <w:p w:rsidR="00A23D2B" w:rsidRDefault="00A23D2B" w:rsidP="00A23D2B">
      <w:pPr>
        <w:numPr>
          <w:ilvl w:val="0"/>
          <w:numId w:val="7"/>
        </w:numPr>
        <w:tabs>
          <w:tab w:val="num" w:pos="1080"/>
        </w:tabs>
        <w:ind w:left="0" w:firstLine="720"/>
        <w:jc w:val="both"/>
        <w:rPr>
          <w:lang w:val="sr-Cyrl-CS" w:eastAsia="en-US"/>
        </w:rPr>
      </w:pPr>
      <w:r w:rsidRPr="00960D60">
        <w:rPr>
          <w:lang w:val="sr-Cyrl-CS" w:eastAsia="en-US"/>
        </w:rPr>
        <w:t>Штампани подаци са електронске личне карте или фотокопија важеће личне карте</w:t>
      </w:r>
      <w:r>
        <w:rPr>
          <w:lang w:val="sr-Cyrl-CS" w:eastAsia="en-US"/>
        </w:rPr>
        <w:t xml:space="preserve"> (без чипа)</w:t>
      </w:r>
      <w:r w:rsidRPr="00960D60">
        <w:rPr>
          <w:lang w:val="sr-Cyrl-CS" w:eastAsia="en-US"/>
        </w:rPr>
        <w:t>.</w:t>
      </w:r>
    </w:p>
    <w:p w:rsidR="00A23D2B" w:rsidRDefault="00A23D2B" w:rsidP="00A23D2B">
      <w:pPr>
        <w:jc w:val="center"/>
        <w:rPr>
          <w:lang w:val="sr-Cyrl-CS" w:eastAsia="en-US"/>
        </w:rPr>
      </w:pPr>
    </w:p>
    <w:p w:rsidR="00A23D2B" w:rsidRDefault="00A23D2B" w:rsidP="00A23D2B">
      <w:pPr>
        <w:jc w:val="center"/>
        <w:rPr>
          <w:lang w:val="sr-Cyrl-CS" w:eastAsia="en-US"/>
        </w:rPr>
      </w:pPr>
      <w:r>
        <w:rPr>
          <w:lang w:val="sr-Cyrl-CS" w:eastAsia="en-US"/>
        </w:rPr>
        <w:t>Члан 5.</w:t>
      </w:r>
    </w:p>
    <w:p w:rsidR="00A23D2B" w:rsidRDefault="00A23D2B" w:rsidP="00A23D2B">
      <w:pPr>
        <w:ind w:firstLine="720"/>
        <w:jc w:val="both"/>
      </w:pPr>
      <w:r w:rsidRPr="00960D60">
        <w:t xml:space="preserve">Рок за подношење пријава је од </w:t>
      </w:r>
      <w:r>
        <w:rPr>
          <w:lang w:val="sr-Cyrl-RS"/>
        </w:rPr>
        <w:t>15. маја до 30. јуна 2023</w:t>
      </w:r>
      <w:r w:rsidRPr="00960D60">
        <w:t>. године.</w:t>
      </w:r>
    </w:p>
    <w:p w:rsidR="00A23D2B" w:rsidRDefault="00A23D2B" w:rsidP="00A23D2B">
      <w:pPr>
        <w:ind w:firstLine="720"/>
        <w:jc w:val="both"/>
        <w:rPr>
          <w:lang w:val="sr-Cyrl-CS"/>
        </w:rPr>
      </w:pPr>
      <w:r w:rsidRPr="004868D3">
        <w:rPr>
          <w:lang w:val="sr-Cyrl-CS"/>
        </w:rPr>
        <w:t xml:space="preserve">Пријаве се подносе </w:t>
      </w:r>
      <w:r w:rsidRPr="00960D60">
        <w:rPr>
          <w:lang w:val="sr-Cyrl-CS"/>
        </w:rPr>
        <w:t>Универзитет</w:t>
      </w:r>
      <w:r>
        <w:rPr>
          <w:lang w:val="sr-Cyrl-CS"/>
        </w:rPr>
        <w:t>у</w:t>
      </w:r>
      <w:r w:rsidRPr="00960D60">
        <w:rPr>
          <w:lang w:val="sr-Cyrl-CS"/>
        </w:rPr>
        <w:t xml:space="preserve"> у Београду </w:t>
      </w:r>
      <w:r>
        <w:rPr>
          <w:lang w:val="sr-Cyrl-CS"/>
        </w:rPr>
        <w:t>- Електротехничком</w:t>
      </w:r>
      <w:r w:rsidRPr="00960D60">
        <w:rPr>
          <w:lang w:val="sr-Cyrl-CS"/>
        </w:rPr>
        <w:t xml:space="preserve"> факултету</w:t>
      </w:r>
      <w:r>
        <w:rPr>
          <w:lang w:val="sr-Cyrl-CS"/>
        </w:rPr>
        <w:t>, Катедри за електронику</w:t>
      </w:r>
      <w:r w:rsidRPr="004868D3">
        <w:rPr>
          <w:lang w:val="sr-Cyrl-CS"/>
        </w:rPr>
        <w:t>.</w:t>
      </w:r>
    </w:p>
    <w:p w:rsidR="00A23D2B" w:rsidRDefault="00A23D2B" w:rsidP="00A23D2B">
      <w:pPr>
        <w:ind w:firstLine="720"/>
        <w:jc w:val="both"/>
        <w:rPr>
          <w:lang w:val="sr-Cyrl-CS"/>
        </w:rPr>
      </w:pPr>
    </w:p>
    <w:p w:rsidR="00A23D2B" w:rsidRDefault="00A23D2B" w:rsidP="00A23D2B">
      <w:pPr>
        <w:ind w:firstLine="720"/>
        <w:jc w:val="both"/>
        <w:rPr>
          <w:lang w:val="sr-Cyrl-CS"/>
        </w:rPr>
      </w:pPr>
    </w:p>
    <w:p w:rsidR="00A23D2B" w:rsidRDefault="00A23D2B" w:rsidP="00A23D2B">
      <w:pPr>
        <w:ind w:firstLine="720"/>
        <w:jc w:val="both"/>
        <w:rPr>
          <w:lang w:val="sr-Cyrl-CS"/>
        </w:rPr>
      </w:pPr>
    </w:p>
    <w:p w:rsidR="00A23D2B" w:rsidRDefault="00A23D2B" w:rsidP="00A23D2B">
      <w:pPr>
        <w:jc w:val="both"/>
        <w:rPr>
          <w:lang w:val="sr-Cyrl-CS"/>
        </w:rPr>
      </w:pPr>
    </w:p>
    <w:p w:rsidR="00A23D2B" w:rsidRDefault="00A23D2B" w:rsidP="00A23D2B">
      <w:pPr>
        <w:jc w:val="center"/>
        <w:rPr>
          <w:lang w:val="sr-Cyrl-CS"/>
        </w:rPr>
      </w:pPr>
    </w:p>
    <w:p w:rsidR="00A23D2B" w:rsidRDefault="00A23D2B" w:rsidP="00A23D2B">
      <w:pPr>
        <w:jc w:val="center"/>
        <w:rPr>
          <w:lang w:val="sr-Cyrl-CS"/>
        </w:rPr>
      </w:pPr>
    </w:p>
    <w:p w:rsidR="00A23D2B" w:rsidRDefault="00A23D2B" w:rsidP="00A23D2B">
      <w:pPr>
        <w:jc w:val="center"/>
        <w:rPr>
          <w:lang w:val="sr-Cyrl-CS"/>
        </w:rPr>
      </w:pPr>
      <w:r>
        <w:rPr>
          <w:lang w:val="sr-Cyrl-CS"/>
        </w:rPr>
        <w:t>Члан 6.</w:t>
      </w:r>
    </w:p>
    <w:p w:rsidR="00A23D2B" w:rsidRDefault="00A23D2B" w:rsidP="00A23D2B">
      <w:pPr>
        <w:ind w:firstLine="720"/>
        <w:jc w:val="both"/>
        <w:rPr>
          <w:lang w:val="sr-Cyrl-CS"/>
        </w:rPr>
      </w:pPr>
      <w:r w:rsidRPr="00960D60">
        <w:rPr>
          <w:lang w:val="sr-Cyrl-CS"/>
        </w:rPr>
        <w:t>Додатне информације заинтересовани кандидати могу добити у Сектору за инвестиције и управљање имовином Универзитета</w:t>
      </w:r>
      <w:r>
        <w:rPr>
          <w:lang w:val="sr-Cyrl-CS"/>
        </w:rPr>
        <w:t xml:space="preserve"> и универзитетских </w:t>
      </w:r>
      <w:r w:rsidRPr="00960D60">
        <w:rPr>
          <w:lang w:val="sr-Cyrl-CS"/>
        </w:rPr>
        <w:t xml:space="preserve">задужбина и </w:t>
      </w:r>
      <w:r>
        <w:rPr>
          <w:lang w:val="sr-Cyrl-CS"/>
        </w:rPr>
        <w:t>фондација</w:t>
      </w:r>
      <w:r w:rsidRPr="00960D60">
        <w:rPr>
          <w:lang w:val="sr-Cyrl-CS"/>
        </w:rPr>
        <w:t>, на телефон (011) 3207-426</w:t>
      </w:r>
      <w:r>
        <w:rPr>
          <w:lang w:val="sr-Cyrl-CS"/>
        </w:rPr>
        <w:t xml:space="preserve"> или на </w:t>
      </w:r>
      <w:r>
        <w:rPr>
          <w:lang w:val="en-US"/>
        </w:rPr>
        <w:t>e</w:t>
      </w:r>
      <w:r w:rsidRPr="00D1214F">
        <w:rPr>
          <w:lang w:val="sr-Cyrl-CS"/>
        </w:rPr>
        <w:t>-</w:t>
      </w:r>
      <w:r>
        <w:rPr>
          <w:lang w:val="en-US"/>
        </w:rPr>
        <w:t>mail</w:t>
      </w:r>
      <w:r>
        <w:rPr>
          <w:lang w:val="sr-Latn-RS"/>
        </w:rPr>
        <w:t xml:space="preserve">: </w:t>
      </w:r>
      <w:r w:rsidR="00CF0707">
        <w:fldChar w:fldCharType="begin"/>
      </w:r>
      <w:r w:rsidR="00CF0707">
        <w:instrText xml:space="preserve"> HYPERLINK "mailto:popovm1@rect.bg.ac.rs" </w:instrText>
      </w:r>
      <w:r w:rsidR="00CF0707">
        <w:fldChar w:fldCharType="separate"/>
      </w:r>
      <w:r w:rsidRPr="008F77E0">
        <w:rPr>
          <w:rStyle w:val="Hyperlink"/>
          <w:lang w:val="sr-Latn-RS"/>
        </w:rPr>
        <w:t>popovm1</w:t>
      </w:r>
      <w:r w:rsidRPr="00D1214F">
        <w:rPr>
          <w:rStyle w:val="Hyperlink"/>
          <w:lang w:val="sr-Cyrl-CS"/>
        </w:rPr>
        <w:t>@</w:t>
      </w:r>
      <w:proofErr w:type="spellStart"/>
      <w:r w:rsidRPr="008F77E0">
        <w:rPr>
          <w:rStyle w:val="Hyperlink"/>
          <w:lang w:val="en-US"/>
        </w:rPr>
        <w:t>rect</w:t>
      </w:r>
      <w:proofErr w:type="spellEnd"/>
      <w:r w:rsidRPr="00D1214F">
        <w:rPr>
          <w:rStyle w:val="Hyperlink"/>
          <w:lang w:val="sr-Cyrl-CS"/>
        </w:rPr>
        <w:t>.</w:t>
      </w:r>
      <w:proofErr w:type="spellStart"/>
      <w:r w:rsidRPr="008F77E0">
        <w:rPr>
          <w:rStyle w:val="Hyperlink"/>
          <w:lang w:val="en-US"/>
        </w:rPr>
        <w:t>bg</w:t>
      </w:r>
      <w:proofErr w:type="spellEnd"/>
      <w:r w:rsidRPr="00D1214F">
        <w:rPr>
          <w:rStyle w:val="Hyperlink"/>
          <w:lang w:val="sr-Cyrl-CS"/>
        </w:rPr>
        <w:t>.</w:t>
      </w:r>
      <w:r w:rsidRPr="008F77E0">
        <w:rPr>
          <w:rStyle w:val="Hyperlink"/>
          <w:lang w:val="en-US"/>
        </w:rPr>
        <w:t>ac</w:t>
      </w:r>
      <w:r w:rsidRPr="00D1214F">
        <w:rPr>
          <w:rStyle w:val="Hyperlink"/>
          <w:lang w:val="sr-Cyrl-CS"/>
        </w:rPr>
        <w:t>.</w:t>
      </w:r>
      <w:proofErr w:type="spellStart"/>
      <w:r w:rsidRPr="008F77E0">
        <w:rPr>
          <w:rStyle w:val="Hyperlink"/>
          <w:lang w:val="en-US"/>
        </w:rPr>
        <w:t>rs</w:t>
      </w:r>
      <w:proofErr w:type="spellEnd"/>
      <w:r w:rsidR="00CF0707">
        <w:rPr>
          <w:rStyle w:val="Hyperlink"/>
          <w:lang w:val="en-US"/>
        </w:rPr>
        <w:fldChar w:fldCharType="end"/>
      </w:r>
      <w:r w:rsidRPr="00D1214F">
        <w:rPr>
          <w:lang w:val="sr-Cyrl-CS"/>
        </w:rPr>
        <w:t xml:space="preserve">. </w:t>
      </w:r>
      <w:r w:rsidRPr="00960D60">
        <w:rPr>
          <w:lang w:val="sr-Cyrl-CS"/>
        </w:rPr>
        <w:t xml:space="preserve"> </w:t>
      </w:r>
    </w:p>
    <w:p w:rsidR="00A23D2B" w:rsidRDefault="00A23D2B" w:rsidP="00A23D2B">
      <w:pPr>
        <w:jc w:val="both"/>
        <w:rPr>
          <w:lang w:val="sr-Cyrl-CS"/>
        </w:rPr>
      </w:pPr>
    </w:p>
    <w:p w:rsidR="00A23D2B" w:rsidRDefault="00A23D2B" w:rsidP="00A23D2B">
      <w:pPr>
        <w:jc w:val="center"/>
        <w:rPr>
          <w:lang w:val="sr-Cyrl-CS"/>
        </w:rPr>
      </w:pPr>
      <w:r>
        <w:rPr>
          <w:lang w:val="sr-Cyrl-CS"/>
        </w:rPr>
        <w:t>Члан 7.</w:t>
      </w:r>
    </w:p>
    <w:p w:rsidR="00A23D2B" w:rsidRPr="00B104B8" w:rsidRDefault="00A23D2B" w:rsidP="00A23D2B">
      <w:pPr>
        <w:ind w:firstLine="720"/>
        <w:jc w:val="both"/>
        <w:rPr>
          <w:lang w:val="sr-Cyrl-CS"/>
        </w:rPr>
      </w:pPr>
      <w:r w:rsidRPr="00960D60">
        <w:rPr>
          <w:lang w:val="sr-Cyrl-CS"/>
        </w:rPr>
        <w:t>Обраду пријава са пратећом документацијом</w:t>
      </w:r>
      <w:r w:rsidRPr="00960D60">
        <w:t xml:space="preserve"> врши </w:t>
      </w:r>
      <w:r w:rsidRPr="00960D60">
        <w:rPr>
          <w:lang w:val="sr-Cyrl-CS"/>
        </w:rPr>
        <w:t xml:space="preserve">Универзитет у Београду </w:t>
      </w:r>
      <w:r>
        <w:rPr>
          <w:lang w:val="sr-Cyrl-CS"/>
        </w:rPr>
        <w:t xml:space="preserve">- Електротехнички факултет, </w:t>
      </w:r>
      <w:r w:rsidRPr="00960D60">
        <w:rPr>
          <w:lang w:val="ru-RU"/>
        </w:rPr>
        <w:t>који</w:t>
      </w:r>
      <w:r w:rsidRPr="00960D60">
        <w:t xml:space="preserve"> предлог </w:t>
      </w:r>
      <w:r w:rsidRPr="00960D60">
        <w:rPr>
          <w:lang w:val="sr-Cyrl-CS"/>
        </w:rPr>
        <w:t>за</w:t>
      </w:r>
      <w:r w:rsidRPr="00960D60">
        <w:t xml:space="preserve"> додел</w:t>
      </w:r>
      <w:r w:rsidRPr="00960D60">
        <w:rPr>
          <w:lang w:val="sr-Cyrl-CS"/>
        </w:rPr>
        <w:t>у</w:t>
      </w:r>
      <w:r w:rsidRPr="00960D60">
        <w:t xml:space="preserve"> </w:t>
      </w:r>
      <w:r>
        <w:rPr>
          <w:lang w:val="sr-Cyrl-RS"/>
        </w:rPr>
        <w:t>Н</w:t>
      </w:r>
      <w:r w:rsidRPr="00B104B8">
        <w:t>аград</w:t>
      </w:r>
      <w:r>
        <w:rPr>
          <w:lang w:val="sr-Cyrl-CS"/>
        </w:rPr>
        <w:t>е</w:t>
      </w:r>
      <w:r w:rsidRPr="00B104B8">
        <w:t xml:space="preserve"> </w:t>
      </w:r>
      <w:r w:rsidRPr="00B104B8">
        <w:rPr>
          <w:lang w:val="sr-Cyrl-RS"/>
        </w:rPr>
        <w:t xml:space="preserve">са образложењем </w:t>
      </w:r>
      <w:r w:rsidR="00E24F69">
        <w:rPr>
          <w:lang w:val="sr-Cyrl-RS"/>
        </w:rPr>
        <w:t xml:space="preserve">и списком свих пријављених кандидата </w:t>
      </w:r>
      <w:r w:rsidRPr="00B104B8">
        <w:t xml:space="preserve">оставља на одлучивање Одбору </w:t>
      </w:r>
      <w:r>
        <w:rPr>
          <w:lang w:val="sr-Cyrl-RS"/>
        </w:rPr>
        <w:t>Задужбине</w:t>
      </w:r>
      <w:r w:rsidRPr="00B104B8">
        <w:rPr>
          <w:lang w:val="sr-Cyrl-CS"/>
        </w:rPr>
        <w:t xml:space="preserve">. </w:t>
      </w:r>
    </w:p>
    <w:p w:rsidR="00A23D2B" w:rsidRPr="00960D60" w:rsidRDefault="00A23D2B" w:rsidP="00A23D2B">
      <w:pPr>
        <w:jc w:val="center"/>
        <w:rPr>
          <w:highlight w:val="yellow"/>
          <w:lang w:val="sr-Cyrl-CS"/>
        </w:rPr>
      </w:pPr>
    </w:p>
    <w:p w:rsidR="00A23D2B" w:rsidRDefault="00A23D2B" w:rsidP="00A23D2B">
      <w:pPr>
        <w:jc w:val="center"/>
        <w:rPr>
          <w:lang w:val="sr-Cyrl-CS"/>
        </w:rPr>
      </w:pPr>
      <w:r>
        <w:rPr>
          <w:lang w:val="sr-Cyrl-CS"/>
        </w:rPr>
        <w:t>Члан 8.</w:t>
      </w:r>
    </w:p>
    <w:p w:rsidR="00A23D2B" w:rsidRPr="004868D3" w:rsidRDefault="00A23D2B" w:rsidP="00A23D2B">
      <w:pPr>
        <w:ind w:firstLine="720"/>
        <w:jc w:val="both"/>
        <w:rPr>
          <w:lang w:val="sr-Cyrl-CS"/>
        </w:rPr>
      </w:pPr>
      <w:r w:rsidRPr="00960D60">
        <w:rPr>
          <w:lang w:val="sr-Cyrl-CS"/>
        </w:rPr>
        <w:t>Одлук</w:t>
      </w:r>
      <w:r w:rsidRPr="00960D60">
        <w:t>a</w:t>
      </w:r>
      <w:r w:rsidRPr="00960D60">
        <w:rPr>
          <w:lang w:val="sr-Cyrl-CS"/>
        </w:rPr>
        <w:t xml:space="preserve"> о додели </w:t>
      </w:r>
      <w:r>
        <w:rPr>
          <w:lang w:val="sr-Cyrl-CS"/>
        </w:rPr>
        <w:t>Н</w:t>
      </w:r>
      <w:r w:rsidRPr="00960D60">
        <w:rPr>
          <w:lang w:val="sr-Cyrl-CS"/>
        </w:rPr>
        <w:t>аград</w:t>
      </w:r>
      <w:r>
        <w:rPr>
          <w:lang w:val="sr-Cyrl-CS"/>
        </w:rPr>
        <w:t>е</w:t>
      </w:r>
      <w:r w:rsidRPr="00960D60">
        <w:rPr>
          <w:lang w:val="sr-Cyrl-CS"/>
        </w:rPr>
        <w:t xml:space="preserve"> биће објављена на огласној табли и интернет страници Универзитета у Београду:</w:t>
      </w:r>
      <w:r w:rsidRPr="00960D60">
        <w:t xml:space="preserve"> у делу „Стипендије и конкурси“</w:t>
      </w:r>
      <w:r w:rsidRPr="00960D60">
        <w:rPr>
          <w:lang w:val="sr-Cyrl-CS"/>
        </w:rPr>
        <w:t>,</w:t>
      </w:r>
      <w:r w:rsidRPr="00111FBB">
        <w:rPr>
          <w:b/>
          <w:lang w:val="sr-Cyrl-RS"/>
        </w:rPr>
        <w:t xml:space="preserve"> </w:t>
      </w:r>
      <w:hyperlink r:id="rId5" w:history="1">
        <w:r w:rsidRPr="004453DD">
          <w:rPr>
            <w:rStyle w:val="Hyperlink"/>
          </w:rPr>
          <w:t>http://www.bg.ac.rs/sr/univerzitet/konkursi.php</w:t>
        </w:r>
      </w:hyperlink>
      <w:r w:rsidRPr="004453DD">
        <w:rPr>
          <w:lang w:val="sr-Cyrl-RS"/>
        </w:rPr>
        <w:t>,</w:t>
      </w:r>
      <w:r w:rsidRPr="00111FBB">
        <w:rPr>
          <w:b/>
        </w:rPr>
        <w:t xml:space="preserve"> </w:t>
      </w:r>
      <w:r w:rsidRPr="00960D60">
        <w:rPr>
          <w:lang w:val="sr-Cyrl-CS"/>
        </w:rPr>
        <w:t xml:space="preserve"> као и на огласн</w:t>
      </w:r>
      <w:r>
        <w:rPr>
          <w:lang w:val="sr-Cyrl-CS"/>
        </w:rPr>
        <w:t>ој табли</w:t>
      </w:r>
      <w:r w:rsidRPr="00960D60">
        <w:rPr>
          <w:lang w:val="sr-Cyrl-CS"/>
        </w:rPr>
        <w:t xml:space="preserve"> и интернет страниц</w:t>
      </w:r>
      <w:r>
        <w:rPr>
          <w:lang w:val="sr-Cyrl-CS"/>
        </w:rPr>
        <w:t>и</w:t>
      </w:r>
      <w:r w:rsidRPr="00960D60">
        <w:rPr>
          <w:lang w:val="sr-Cyrl-CS"/>
        </w:rPr>
        <w:t xml:space="preserve"> Универзитет</w:t>
      </w:r>
      <w:r>
        <w:rPr>
          <w:lang w:val="en-US"/>
        </w:rPr>
        <w:t>a</w:t>
      </w:r>
      <w:r w:rsidRPr="00960D60">
        <w:rPr>
          <w:lang w:val="sr-Cyrl-CS"/>
        </w:rPr>
        <w:t xml:space="preserve"> у Београду </w:t>
      </w:r>
      <w:r>
        <w:rPr>
          <w:lang w:val="sr-Cyrl-CS"/>
        </w:rPr>
        <w:t>- Електротехничког</w:t>
      </w:r>
      <w:r w:rsidRPr="00960D60">
        <w:rPr>
          <w:lang w:val="sr-Cyrl-CS"/>
        </w:rPr>
        <w:t xml:space="preserve"> факултет</w:t>
      </w:r>
      <w:r>
        <w:rPr>
          <w:lang w:val="sr-Cyrl-CS"/>
        </w:rPr>
        <w:t>а</w:t>
      </w:r>
      <w:r w:rsidRPr="00960D60">
        <w:rPr>
          <w:lang w:val="sr-Cyrl-CS"/>
        </w:rPr>
        <w:t>.</w:t>
      </w:r>
    </w:p>
    <w:p w:rsidR="00A23D2B" w:rsidRPr="00960D60" w:rsidRDefault="00A23D2B" w:rsidP="00A23D2B">
      <w:pPr>
        <w:ind w:firstLine="720"/>
        <w:jc w:val="both"/>
        <w:rPr>
          <w:lang w:val="sr-Cyrl-CS"/>
        </w:rPr>
      </w:pPr>
    </w:p>
    <w:p w:rsidR="00A23D2B" w:rsidRDefault="00A23D2B" w:rsidP="00A23D2B">
      <w:pPr>
        <w:jc w:val="center"/>
        <w:rPr>
          <w:lang w:val="sr-Cyrl-CS" w:eastAsia="en-US"/>
        </w:rPr>
      </w:pPr>
      <w:r>
        <w:rPr>
          <w:lang w:val="sr-Cyrl-CS" w:eastAsia="en-US"/>
        </w:rPr>
        <w:t>Члан 9.</w:t>
      </w:r>
    </w:p>
    <w:p w:rsidR="00A23D2B" w:rsidRPr="00960D60" w:rsidRDefault="00A23D2B" w:rsidP="00A23D2B">
      <w:pPr>
        <w:ind w:firstLine="720"/>
        <w:jc w:val="both"/>
        <w:rPr>
          <w:lang w:val="sr-Cyrl-CS"/>
        </w:rPr>
      </w:pPr>
      <w:r>
        <w:t>На О</w:t>
      </w:r>
      <w:r w:rsidRPr="00960D60">
        <w:t xml:space="preserve">длуку о додели </w:t>
      </w:r>
      <w:r>
        <w:rPr>
          <w:lang w:val="sr-Cyrl-CS"/>
        </w:rPr>
        <w:t>Н</w:t>
      </w:r>
      <w:r w:rsidRPr="00960D60">
        <w:rPr>
          <w:lang w:val="sr-Cyrl-CS"/>
        </w:rPr>
        <w:t xml:space="preserve">аграде </w:t>
      </w:r>
      <w:r>
        <w:rPr>
          <w:lang w:val="sr-Cyrl-RS"/>
        </w:rPr>
        <w:t>кандидат</w:t>
      </w:r>
      <w:r w:rsidRPr="00960D60">
        <w:t xml:space="preserve"> има право приговора Одбору </w:t>
      </w:r>
      <w:r>
        <w:rPr>
          <w:lang w:val="sr-Cyrl-RS"/>
        </w:rPr>
        <w:t>Задужбине</w:t>
      </w:r>
      <w:r w:rsidRPr="00960D60">
        <w:t xml:space="preserve"> у року од 8 дана од дана објављивања </w:t>
      </w:r>
      <w:r>
        <w:rPr>
          <w:lang w:val="sr-Cyrl-RS"/>
        </w:rPr>
        <w:t>О</w:t>
      </w:r>
      <w:r w:rsidRPr="00960D60">
        <w:t>длуке</w:t>
      </w:r>
      <w:r w:rsidRPr="00960D60">
        <w:rPr>
          <w:lang w:val="sr-Cyrl-CS"/>
        </w:rPr>
        <w:t>.</w:t>
      </w:r>
      <w:r w:rsidRPr="00960D60">
        <w:t xml:space="preserve"> </w:t>
      </w:r>
      <w:r w:rsidRPr="001E2D07">
        <w:rPr>
          <w:lang w:val="sr-Cyrl-RS"/>
        </w:rPr>
        <w:t>Приговор мора бити образложен, односно уз њега мора бити достављена одговарајућа документација.</w:t>
      </w:r>
    </w:p>
    <w:p w:rsidR="00A23D2B" w:rsidRPr="00960D60" w:rsidRDefault="00A23D2B" w:rsidP="00A23D2B">
      <w:pPr>
        <w:rPr>
          <w:lang w:val="sr-Cyrl-CS" w:eastAsia="en-US"/>
        </w:rPr>
      </w:pPr>
    </w:p>
    <w:p w:rsidR="00A23D2B" w:rsidRPr="00960D60" w:rsidRDefault="00A23D2B" w:rsidP="00A23D2B">
      <w:pPr>
        <w:jc w:val="center"/>
        <w:rPr>
          <w:lang w:val="sr-Cyrl-CS" w:eastAsia="en-US"/>
        </w:rPr>
      </w:pPr>
    </w:p>
    <w:p w:rsidR="00A23D2B" w:rsidRPr="00BF5314" w:rsidRDefault="00A23D2B" w:rsidP="00A23D2B">
      <w:pPr>
        <w:jc w:val="both"/>
        <w:rPr>
          <w:lang w:val="sr-Cyrl-CS"/>
        </w:rPr>
      </w:pPr>
      <w:r w:rsidRPr="005004C2">
        <w:rPr>
          <w:color w:val="FF0000"/>
          <w:lang w:val="sr-Cyrl-CS"/>
        </w:rPr>
        <w:t xml:space="preserve">                                                                           </w:t>
      </w:r>
    </w:p>
    <w:p w:rsidR="00A23D2B" w:rsidRPr="00BF5314" w:rsidRDefault="00A23D2B" w:rsidP="00A23D2B">
      <w:pPr>
        <w:tabs>
          <w:tab w:val="left" w:pos="0"/>
          <w:tab w:val="center" w:pos="6840"/>
        </w:tabs>
        <w:jc w:val="both"/>
        <w:rPr>
          <w:lang w:val="sr-Cyrl-CS"/>
        </w:rPr>
      </w:pPr>
      <w:r w:rsidRPr="00BF5314">
        <w:rPr>
          <w:lang w:val="sr-Cyrl-CS"/>
        </w:rPr>
        <w:tab/>
        <w:t>ПРЕДСЕДНИК</w:t>
      </w:r>
    </w:p>
    <w:p w:rsidR="00A23D2B" w:rsidRPr="00BF5314" w:rsidRDefault="00A23D2B" w:rsidP="00A23D2B">
      <w:pPr>
        <w:tabs>
          <w:tab w:val="left" w:pos="0"/>
          <w:tab w:val="center" w:pos="6840"/>
        </w:tabs>
        <w:jc w:val="both"/>
        <w:rPr>
          <w:lang w:val="sr-Cyrl-CS"/>
        </w:rPr>
      </w:pPr>
      <w:r w:rsidRPr="00BF5314">
        <w:rPr>
          <w:lang w:val="sr-Cyrl-CS"/>
        </w:rPr>
        <w:tab/>
        <w:t>ОДБОРА ФОНДАЦИЈЕ</w:t>
      </w:r>
    </w:p>
    <w:p w:rsidR="00A23D2B" w:rsidRPr="00BF5314" w:rsidRDefault="00A23D2B" w:rsidP="00A23D2B">
      <w:pPr>
        <w:tabs>
          <w:tab w:val="left" w:pos="0"/>
          <w:tab w:val="center" w:pos="6840"/>
        </w:tabs>
        <w:jc w:val="both"/>
        <w:rPr>
          <w:lang w:val="sr-Cyrl-CS"/>
        </w:rPr>
      </w:pPr>
    </w:p>
    <w:p w:rsidR="00A23D2B" w:rsidRPr="00BF5314" w:rsidRDefault="00A23D2B" w:rsidP="00A23D2B">
      <w:pPr>
        <w:tabs>
          <w:tab w:val="left" w:pos="0"/>
          <w:tab w:val="center" w:pos="6840"/>
        </w:tabs>
        <w:jc w:val="both"/>
        <w:rPr>
          <w:lang w:val="sr-Cyrl-CS"/>
        </w:rPr>
      </w:pPr>
      <w:r w:rsidRPr="00BF5314">
        <w:rPr>
          <w:lang w:val="sr-Cyrl-CS"/>
        </w:rPr>
        <w:tab/>
        <w:t>__________</w:t>
      </w:r>
      <w:r>
        <w:rPr>
          <w:lang w:val="sr-Cyrl-CS"/>
        </w:rPr>
        <w:t>__</w:t>
      </w:r>
      <w:r w:rsidRPr="00BF5314">
        <w:rPr>
          <w:lang w:val="sr-Cyrl-CS"/>
        </w:rPr>
        <w:t>______</w:t>
      </w:r>
      <w:r>
        <w:rPr>
          <w:lang w:val="sr-Cyrl-CS"/>
        </w:rPr>
        <w:t>_________</w:t>
      </w:r>
      <w:r w:rsidRPr="00BF5314">
        <w:rPr>
          <w:lang w:val="sr-Cyrl-CS"/>
        </w:rPr>
        <w:t>______</w:t>
      </w:r>
    </w:p>
    <w:p w:rsidR="00A23D2B" w:rsidRPr="00960D60" w:rsidRDefault="00A23D2B" w:rsidP="00A23D2B">
      <w:pPr>
        <w:tabs>
          <w:tab w:val="left" w:pos="0"/>
          <w:tab w:val="center" w:pos="6840"/>
        </w:tabs>
        <w:jc w:val="both"/>
        <w:rPr>
          <w:lang w:val="it-IT" w:eastAsia="en-US"/>
        </w:rPr>
      </w:pPr>
      <w:r w:rsidRPr="00BF5314">
        <w:rPr>
          <w:lang w:val="sr-Cyrl-CS"/>
        </w:rPr>
        <w:tab/>
      </w:r>
      <w:r w:rsidRPr="008A2ED5">
        <w:rPr>
          <w:lang w:val="sr-Cyrl-CS"/>
        </w:rPr>
        <w:t>др Иван Поповић, ванредни професор</w:t>
      </w:r>
    </w:p>
    <w:p w:rsidR="00A23D2B" w:rsidRPr="00960D60" w:rsidRDefault="00A23D2B" w:rsidP="00A23D2B">
      <w:pPr>
        <w:rPr>
          <w:lang w:val="it-IT" w:eastAsia="en-US"/>
        </w:rPr>
      </w:pPr>
    </w:p>
    <w:p w:rsidR="00A23D2B" w:rsidRPr="00960D60" w:rsidRDefault="00A23D2B" w:rsidP="00A23D2B">
      <w:pPr>
        <w:jc w:val="center"/>
        <w:rPr>
          <w:b/>
          <w:lang w:val="sr-Cyrl-CS" w:eastAsia="en-US"/>
        </w:rPr>
      </w:pPr>
      <w:r w:rsidRPr="00960D60">
        <w:rPr>
          <w:b/>
          <w:lang w:val="sr-Cyrl-CS" w:eastAsia="en-US"/>
        </w:rPr>
        <w:t xml:space="preserve"> </w:t>
      </w:r>
    </w:p>
    <w:p w:rsidR="00A93C8D" w:rsidRPr="001C7920" w:rsidRDefault="003C719D" w:rsidP="006F5BCD">
      <w:pPr>
        <w:tabs>
          <w:tab w:val="left" w:pos="4962"/>
        </w:tabs>
        <w:jc w:val="both"/>
        <w:outlineLvl w:val="0"/>
        <w:rPr>
          <w:sz w:val="28"/>
          <w:u w:val="single"/>
          <w:lang w:val="sr-Cyrl-RS" w:eastAsia="en-US"/>
        </w:rPr>
      </w:pPr>
      <w:r>
        <w:rPr>
          <w:lang w:val="sr-Cyrl-CS"/>
        </w:rPr>
        <w:tab/>
      </w:r>
      <w:r w:rsidRPr="005E5C23">
        <w:tab/>
      </w:r>
    </w:p>
    <w:sectPr w:rsidR="00A93C8D" w:rsidRPr="001C7920" w:rsidSect="006F5BCD">
      <w:type w:val="continuous"/>
      <w:pgSz w:w="11907" w:h="16840" w:code="1"/>
      <w:pgMar w:top="1417" w:right="1417" w:bottom="1417" w:left="1417" w:header="289" w:footer="289" w:gutter="0"/>
      <w:cols w:space="708"/>
      <w:formProt w:val="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BED"/>
    <w:multiLevelType w:val="hybridMultilevel"/>
    <w:tmpl w:val="88104E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573A9"/>
    <w:multiLevelType w:val="singleLevel"/>
    <w:tmpl w:val="B83EB3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FAB11DA"/>
    <w:multiLevelType w:val="hybridMultilevel"/>
    <w:tmpl w:val="2598A17C"/>
    <w:lvl w:ilvl="0" w:tplc="EF6827C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92CB8"/>
    <w:multiLevelType w:val="hybridMultilevel"/>
    <w:tmpl w:val="3B7ECB14"/>
    <w:lvl w:ilvl="0" w:tplc="B9E63246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746CA0"/>
    <w:multiLevelType w:val="hybridMultilevel"/>
    <w:tmpl w:val="A740E4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2B"/>
    <w:rsid w:val="00013723"/>
    <w:rsid w:val="00015910"/>
    <w:rsid w:val="00024B30"/>
    <w:rsid w:val="00025431"/>
    <w:rsid w:val="00032BBB"/>
    <w:rsid w:val="0004286A"/>
    <w:rsid w:val="000470A3"/>
    <w:rsid w:val="0008322F"/>
    <w:rsid w:val="00097473"/>
    <w:rsid w:val="000B61DB"/>
    <w:rsid w:val="00182B86"/>
    <w:rsid w:val="00192B0F"/>
    <w:rsid w:val="00197AB1"/>
    <w:rsid w:val="001A003D"/>
    <w:rsid w:val="001A5FAD"/>
    <w:rsid w:val="001A6224"/>
    <w:rsid w:val="001B6AC9"/>
    <w:rsid w:val="001C3A06"/>
    <w:rsid w:val="001C7920"/>
    <w:rsid w:val="0024597C"/>
    <w:rsid w:val="00253E0A"/>
    <w:rsid w:val="00264991"/>
    <w:rsid w:val="00273CDE"/>
    <w:rsid w:val="002B1337"/>
    <w:rsid w:val="002E03A7"/>
    <w:rsid w:val="002E50E4"/>
    <w:rsid w:val="003337D0"/>
    <w:rsid w:val="00336308"/>
    <w:rsid w:val="00355509"/>
    <w:rsid w:val="003709B8"/>
    <w:rsid w:val="00371762"/>
    <w:rsid w:val="003859AB"/>
    <w:rsid w:val="003B0645"/>
    <w:rsid w:val="003B5457"/>
    <w:rsid w:val="003C2659"/>
    <w:rsid w:val="003C719D"/>
    <w:rsid w:val="003F19FC"/>
    <w:rsid w:val="003F5F3F"/>
    <w:rsid w:val="00420304"/>
    <w:rsid w:val="00424E63"/>
    <w:rsid w:val="004421DB"/>
    <w:rsid w:val="00444BC9"/>
    <w:rsid w:val="00481E66"/>
    <w:rsid w:val="004A5052"/>
    <w:rsid w:val="004C4D5E"/>
    <w:rsid w:val="004D33A0"/>
    <w:rsid w:val="005421C2"/>
    <w:rsid w:val="005518AF"/>
    <w:rsid w:val="00554330"/>
    <w:rsid w:val="00564138"/>
    <w:rsid w:val="0057287F"/>
    <w:rsid w:val="00581EDA"/>
    <w:rsid w:val="0060022E"/>
    <w:rsid w:val="0060403D"/>
    <w:rsid w:val="006224BB"/>
    <w:rsid w:val="00624F1E"/>
    <w:rsid w:val="00625756"/>
    <w:rsid w:val="00627A7E"/>
    <w:rsid w:val="006558AA"/>
    <w:rsid w:val="006924DB"/>
    <w:rsid w:val="006A410B"/>
    <w:rsid w:val="006D3081"/>
    <w:rsid w:val="006E734A"/>
    <w:rsid w:val="006F5BCD"/>
    <w:rsid w:val="00702B64"/>
    <w:rsid w:val="0070598A"/>
    <w:rsid w:val="00714BF2"/>
    <w:rsid w:val="0074408B"/>
    <w:rsid w:val="00751214"/>
    <w:rsid w:val="007A4F2C"/>
    <w:rsid w:val="007A7F26"/>
    <w:rsid w:val="007B47B8"/>
    <w:rsid w:val="007B722B"/>
    <w:rsid w:val="007D07C2"/>
    <w:rsid w:val="007D396F"/>
    <w:rsid w:val="008070DC"/>
    <w:rsid w:val="00857CBA"/>
    <w:rsid w:val="00862106"/>
    <w:rsid w:val="00864943"/>
    <w:rsid w:val="008D0E79"/>
    <w:rsid w:val="008E37A2"/>
    <w:rsid w:val="00915F4E"/>
    <w:rsid w:val="00926862"/>
    <w:rsid w:val="009524AF"/>
    <w:rsid w:val="0095281C"/>
    <w:rsid w:val="00956D23"/>
    <w:rsid w:val="009610C5"/>
    <w:rsid w:val="009673D3"/>
    <w:rsid w:val="009D2D7A"/>
    <w:rsid w:val="009E0DB2"/>
    <w:rsid w:val="009F5DDD"/>
    <w:rsid w:val="00A04422"/>
    <w:rsid w:val="00A23D2B"/>
    <w:rsid w:val="00A41041"/>
    <w:rsid w:val="00A446E4"/>
    <w:rsid w:val="00A54D20"/>
    <w:rsid w:val="00A66B99"/>
    <w:rsid w:val="00A736AF"/>
    <w:rsid w:val="00A8046B"/>
    <w:rsid w:val="00A93C8D"/>
    <w:rsid w:val="00A972C4"/>
    <w:rsid w:val="00AC3523"/>
    <w:rsid w:val="00AD7BCE"/>
    <w:rsid w:val="00B7194A"/>
    <w:rsid w:val="00B82EBB"/>
    <w:rsid w:val="00B85E21"/>
    <w:rsid w:val="00BA6295"/>
    <w:rsid w:val="00BB1713"/>
    <w:rsid w:val="00BC6CFB"/>
    <w:rsid w:val="00BC78CB"/>
    <w:rsid w:val="00BF2364"/>
    <w:rsid w:val="00C011AA"/>
    <w:rsid w:val="00C509D6"/>
    <w:rsid w:val="00C61BF6"/>
    <w:rsid w:val="00C75171"/>
    <w:rsid w:val="00C771E7"/>
    <w:rsid w:val="00C870E6"/>
    <w:rsid w:val="00CB504D"/>
    <w:rsid w:val="00CB68CF"/>
    <w:rsid w:val="00CC67BB"/>
    <w:rsid w:val="00CD22AA"/>
    <w:rsid w:val="00CE4000"/>
    <w:rsid w:val="00CF0707"/>
    <w:rsid w:val="00D048DC"/>
    <w:rsid w:val="00D509B7"/>
    <w:rsid w:val="00D63640"/>
    <w:rsid w:val="00D83195"/>
    <w:rsid w:val="00DA6EBC"/>
    <w:rsid w:val="00DB7959"/>
    <w:rsid w:val="00DC790C"/>
    <w:rsid w:val="00DE24DF"/>
    <w:rsid w:val="00E0246C"/>
    <w:rsid w:val="00E24F69"/>
    <w:rsid w:val="00E41FDF"/>
    <w:rsid w:val="00E429C2"/>
    <w:rsid w:val="00E44C6F"/>
    <w:rsid w:val="00E50C20"/>
    <w:rsid w:val="00E57F07"/>
    <w:rsid w:val="00E937E1"/>
    <w:rsid w:val="00EB594C"/>
    <w:rsid w:val="00EF5948"/>
    <w:rsid w:val="00F01196"/>
    <w:rsid w:val="00F07E18"/>
    <w:rsid w:val="00F156BC"/>
    <w:rsid w:val="00F16504"/>
    <w:rsid w:val="00F40A24"/>
    <w:rsid w:val="00F63E24"/>
    <w:rsid w:val="00F76CFF"/>
    <w:rsid w:val="00F92F7B"/>
    <w:rsid w:val="00FB0646"/>
    <w:rsid w:val="00FB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B87FE"/>
  <w15:chartTrackingRefBased/>
  <w15:docId w15:val="{A3F35968-DED6-4F13-9E7B-9A712A48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F2C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3C719D"/>
    <w:pPr>
      <w:keepNext/>
      <w:jc w:val="both"/>
      <w:outlineLvl w:val="0"/>
    </w:pPr>
    <w:rPr>
      <w:szCs w:val="20"/>
      <w:lang w:val="sr-Cyrl-C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</w:style>
  <w:style w:type="character" w:styleId="Hyperlink">
    <w:name w:val="Hyperlink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C719D"/>
    <w:rPr>
      <w:sz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rsid w:val="003C719D"/>
    <w:pPr>
      <w:ind w:left="720"/>
      <w:jc w:val="both"/>
    </w:pPr>
    <w:rPr>
      <w:szCs w:val="20"/>
      <w:lang w:val="sr-Cyrl-CS" w:eastAsia="x-none"/>
    </w:rPr>
  </w:style>
  <w:style w:type="character" w:customStyle="1" w:styleId="BodyTextIndentChar">
    <w:name w:val="Body Text Indent Char"/>
    <w:link w:val="BodyTextIndent"/>
    <w:uiPriority w:val="99"/>
    <w:rsid w:val="003C719D"/>
    <w:rPr>
      <w:sz w:val="24"/>
      <w:lang w:val="sr-Cyrl-CS"/>
    </w:rPr>
  </w:style>
  <w:style w:type="paragraph" w:styleId="BodyText">
    <w:name w:val="Body Text"/>
    <w:basedOn w:val="Normal"/>
    <w:link w:val="BodyTextChar"/>
    <w:unhideWhenUsed/>
    <w:rsid w:val="00AD7BCE"/>
    <w:pPr>
      <w:spacing w:after="120"/>
    </w:pPr>
  </w:style>
  <w:style w:type="character" w:customStyle="1" w:styleId="BodyTextChar">
    <w:name w:val="Body Text Char"/>
    <w:link w:val="BodyText"/>
    <w:rsid w:val="00AD7BCE"/>
    <w:rPr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AD7BCE"/>
    <w:pPr>
      <w:ind w:left="720"/>
      <w:contextualSpacing/>
    </w:pPr>
  </w:style>
  <w:style w:type="paragraph" w:customStyle="1" w:styleId="Default">
    <w:name w:val="Default"/>
    <w:rsid w:val="00AD7B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g.ac.rs/sr/univerzitet/konkursi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386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Rektorat Univerziteta u Beogradu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Maja Marinkovic</dc:creator>
  <cp:keywords/>
  <cp:lastModifiedBy>Mirjana Popovic</cp:lastModifiedBy>
  <cp:revision>7</cp:revision>
  <cp:lastPrinted>2021-02-23T13:52:00Z</cp:lastPrinted>
  <dcterms:created xsi:type="dcterms:W3CDTF">2022-11-16T12:12:00Z</dcterms:created>
  <dcterms:modified xsi:type="dcterms:W3CDTF">2022-12-13T11:16:00Z</dcterms:modified>
</cp:coreProperties>
</file>